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79F66" w14:textId="6510C75C" w:rsidR="00386A9B" w:rsidRDefault="00283144" w:rsidP="00386A9B">
      <w:pPr>
        <w:pStyle w:val="NormalnyWeb"/>
        <w:jc w:val="both"/>
      </w:pPr>
      <w:r>
        <w:rPr>
          <w:rStyle w:val="Pogrubienie"/>
        </w:rPr>
        <w:t xml:space="preserve">Od </w:t>
      </w:r>
      <w:r w:rsidR="00E10355">
        <w:rPr>
          <w:rStyle w:val="Pogrubienie"/>
        </w:rPr>
        <w:t>9</w:t>
      </w:r>
      <w:r>
        <w:rPr>
          <w:rStyle w:val="Pogrubienie"/>
        </w:rPr>
        <w:t xml:space="preserve"> </w:t>
      </w:r>
      <w:r w:rsidR="00E10355">
        <w:rPr>
          <w:rStyle w:val="Pogrubienie"/>
        </w:rPr>
        <w:t>marca</w:t>
      </w:r>
      <w:r>
        <w:rPr>
          <w:rStyle w:val="Pogrubienie"/>
        </w:rPr>
        <w:t xml:space="preserve"> 202</w:t>
      </w:r>
      <w:r w:rsidR="002E4F1F">
        <w:rPr>
          <w:rStyle w:val="Pogrubienie"/>
        </w:rPr>
        <w:t>6</w:t>
      </w:r>
      <w:r w:rsidR="00D67834">
        <w:rPr>
          <w:rStyle w:val="Pogrubienie"/>
        </w:rPr>
        <w:t xml:space="preserve"> </w:t>
      </w:r>
      <w:r w:rsidR="00386A9B">
        <w:rPr>
          <w:rStyle w:val="Pogrubienie"/>
        </w:rPr>
        <w:t xml:space="preserve">r. rozpocznie pracę Powiatowa Komisja Lekarska w </w:t>
      </w:r>
      <w:r w:rsidR="00E10355">
        <w:rPr>
          <w:rStyle w:val="Pogrubienie"/>
        </w:rPr>
        <w:t>Lesku</w:t>
      </w:r>
      <w:r w:rsidR="00386A9B">
        <w:rPr>
          <w:rStyle w:val="Pogrubienie"/>
        </w:rPr>
        <w:t xml:space="preserve"> </w:t>
      </w:r>
      <w:r w:rsidR="007901AE">
        <w:rPr>
          <w:rStyle w:val="Pogrubienie"/>
        </w:rPr>
        <w:t>przy</w:t>
      </w:r>
      <w:r w:rsidR="00386A9B">
        <w:rPr>
          <w:rStyle w:val="Pogrubienie"/>
        </w:rPr>
        <w:t xml:space="preserve">                     ul. </w:t>
      </w:r>
      <w:r w:rsidR="00E10355">
        <w:rPr>
          <w:rStyle w:val="Pogrubienie"/>
        </w:rPr>
        <w:t>Jana Pawła II 18</w:t>
      </w:r>
      <w:r w:rsidR="00386A9B">
        <w:rPr>
          <w:rStyle w:val="Pogrubienie"/>
        </w:rPr>
        <w:t xml:space="preserve"> celem przeprowadzenia kwalifikacji wojskowej i obejmie swoim zasięgiem powiat </w:t>
      </w:r>
      <w:r w:rsidR="00E10355">
        <w:rPr>
          <w:rStyle w:val="Pogrubienie"/>
        </w:rPr>
        <w:t>leski i bieszczadzki</w:t>
      </w:r>
      <w:r w:rsidR="00386A9B">
        <w:rPr>
          <w:rStyle w:val="Pogrubienie"/>
        </w:rPr>
        <w:t xml:space="preserve"> .</w:t>
      </w:r>
      <w:r w:rsidR="00386A9B">
        <w:t xml:space="preserve"> </w:t>
      </w:r>
    </w:p>
    <w:p w14:paraId="4E1ACC1E" w14:textId="77777777" w:rsidR="00386A9B" w:rsidRPr="008C6E62" w:rsidRDefault="00386A9B" w:rsidP="00386A9B">
      <w:pPr>
        <w:pStyle w:val="NormalnyWeb"/>
        <w:jc w:val="both"/>
        <w:rPr>
          <w:b/>
          <w:color w:val="000000"/>
        </w:rPr>
      </w:pPr>
      <w:r w:rsidRPr="008C6E62">
        <w:rPr>
          <w:b/>
          <w:color w:val="000000"/>
        </w:rPr>
        <w:t xml:space="preserve">Jak przebiega kwalifikacja wojskowa </w:t>
      </w:r>
    </w:p>
    <w:p w14:paraId="75158059" w14:textId="77777777" w:rsidR="00386A9B" w:rsidRDefault="00386A9B" w:rsidP="00386A9B">
      <w:pPr>
        <w:pStyle w:val="NormalnyWeb"/>
        <w:jc w:val="both"/>
      </w:pPr>
      <w:r>
        <w:rPr>
          <w:color w:val="000000"/>
        </w:rPr>
        <w:t>Kwalifikacja wojskowa ma przede wszystkim za zadanie przeprowadzenie badania lekarskiego i psychologicznego osób wezwanych do kwalifikacji wojskowych oraz nadanie kategorii zdolności do służby wojskowej. Kwalifikacja kończy się nadaniem stopnia szeregowego i przeniesieniem do pasywnej rezerwy.</w:t>
      </w:r>
    </w:p>
    <w:p w14:paraId="54E9D449" w14:textId="77777777" w:rsidR="00386A9B" w:rsidRDefault="00386A9B" w:rsidP="00386A9B">
      <w:pPr>
        <w:pStyle w:val="NormalnyWeb"/>
        <w:jc w:val="both"/>
      </w:pPr>
      <w:r>
        <w:rPr>
          <w:rStyle w:val="Pogrubienie"/>
          <w:color w:val="000000"/>
        </w:rPr>
        <w:t>Kto podlega obowiązkowej kwalifikacji wojskowej</w:t>
      </w:r>
    </w:p>
    <w:p w14:paraId="2981DB66" w14:textId="39C8C033" w:rsidR="00386A9B" w:rsidRDefault="00386A9B" w:rsidP="00386A9B">
      <w:pPr>
        <w:pStyle w:val="NormalnyWeb"/>
        <w:jc w:val="both"/>
      </w:pPr>
      <w:r>
        <w:rPr>
          <w:color w:val="000000"/>
        </w:rPr>
        <w:t xml:space="preserve">W tym roku w skali </w:t>
      </w:r>
      <w:r w:rsidR="00AB61F6">
        <w:rPr>
          <w:color w:val="000000"/>
        </w:rPr>
        <w:t>kraju będzie podlegało ponad 23</w:t>
      </w:r>
      <w:r w:rsidR="002A0EB2">
        <w:rPr>
          <w:color w:val="000000"/>
        </w:rPr>
        <w:t>5</w:t>
      </w:r>
      <w:r>
        <w:rPr>
          <w:color w:val="000000"/>
        </w:rPr>
        <w:t xml:space="preserve"> tys. osób, u nas w województwie podkarpackim będzie to około 15 tys. Na terenie województwa będą działać 22 powiatowe komisje lekarskie. Rocznikiem podstawowym wezwanym do kwalifikacji wojsko</w:t>
      </w:r>
      <w:r w:rsidR="00AB61F6">
        <w:rPr>
          <w:color w:val="000000"/>
        </w:rPr>
        <w:t>wej są mężczyźni urodzeni w 200</w:t>
      </w:r>
      <w:r w:rsidR="000E1543">
        <w:rPr>
          <w:color w:val="000000"/>
        </w:rPr>
        <w:t>7</w:t>
      </w:r>
      <w:r>
        <w:rPr>
          <w:color w:val="000000"/>
        </w:rPr>
        <w:t xml:space="preserve"> r</w:t>
      </w:r>
      <w:r w:rsidR="00AB61F6">
        <w:rPr>
          <w:color w:val="000000"/>
        </w:rPr>
        <w:t>oku oraz mężczyźni urodzeni 200</w:t>
      </w:r>
      <w:r w:rsidR="002F077E">
        <w:rPr>
          <w:color w:val="000000"/>
        </w:rPr>
        <w:t>2</w:t>
      </w:r>
      <w:r w:rsidR="00AB61F6">
        <w:rPr>
          <w:color w:val="000000"/>
        </w:rPr>
        <w:t>-200</w:t>
      </w:r>
      <w:r w:rsidR="002F077E">
        <w:rPr>
          <w:color w:val="000000"/>
        </w:rPr>
        <w:t>6</w:t>
      </w:r>
      <w:r>
        <w:rPr>
          <w:color w:val="000000"/>
        </w:rPr>
        <w:t>, którzy nie posiadają określonej kategorii zdolności do czynnej służby wojskowej.</w:t>
      </w:r>
    </w:p>
    <w:p w14:paraId="75CA9A97" w14:textId="77777777" w:rsidR="00386A9B" w:rsidRDefault="00386A9B" w:rsidP="00386A9B">
      <w:pPr>
        <w:pStyle w:val="NormalnyWeb"/>
        <w:jc w:val="both"/>
      </w:pPr>
      <w:r>
        <w:rPr>
          <w:rStyle w:val="Pogrubienie"/>
          <w:color w:val="000000"/>
        </w:rPr>
        <w:t>Jak przebiega proces na kwalifikacji wojskowej</w:t>
      </w:r>
    </w:p>
    <w:p w14:paraId="78997815" w14:textId="487BB1D1" w:rsidR="00386A9B" w:rsidRDefault="00386A9B" w:rsidP="00386A9B">
      <w:pPr>
        <w:pStyle w:val="NormalnyWeb"/>
        <w:jc w:val="both"/>
      </w:pPr>
      <w:r>
        <w:rPr>
          <w:color w:val="000000"/>
        </w:rPr>
        <w:t>Kwalifikacja wojskowa skł</w:t>
      </w:r>
      <w:r w:rsidR="002F077E">
        <w:rPr>
          <w:color w:val="000000"/>
        </w:rPr>
        <w:t>a</w:t>
      </w:r>
      <w:r>
        <w:rPr>
          <w:color w:val="000000"/>
        </w:rPr>
        <w:t xml:space="preserve">da się z kilku etapów – czynności, które każdy wezwany musi przejść. Przede wszystkim jest to sprawdzenie tożsamości, badanie psychologiczne i lekarskie, po którym wezwany otrzymuje kategorie zdolności do służby wojskowej. Podczas kwalifikacji wojskowej każdej osobie zakłada się ewidencję wojskową. Na koniec osoba wezwana otrzymuje zaświadczenie o stawieniu się do kwalifikacji wojskowej oraz orzeczenie o zdolności do służby wojskowej. </w:t>
      </w:r>
    </w:p>
    <w:p w14:paraId="32A0A6C1" w14:textId="77777777" w:rsidR="00386A9B" w:rsidRDefault="00386A9B" w:rsidP="00386A9B">
      <w:pPr>
        <w:pStyle w:val="NormalnyWeb"/>
        <w:jc w:val="both"/>
      </w:pPr>
      <w:r>
        <w:rPr>
          <w:rStyle w:val="Pogrubienie"/>
          <w:color w:val="000000"/>
        </w:rPr>
        <w:t>Kategorie zdolności do czynnej służby wojskowej, z wyłączeniem zawodowej służby wojskowej obowiązujące w Polsce:</w:t>
      </w:r>
    </w:p>
    <w:p w14:paraId="582A0DF5" w14:textId="77777777" w:rsidR="00386A9B" w:rsidRDefault="00386A9B" w:rsidP="00386A9B">
      <w:pPr>
        <w:pStyle w:val="NormalnyWeb"/>
        <w:jc w:val="both"/>
      </w:pPr>
      <w:r>
        <w:rPr>
          <w:rStyle w:val="Pogrubienie"/>
          <w:color w:val="000000"/>
        </w:rPr>
        <w:t>A</w:t>
      </w:r>
      <w:r>
        <w:rPr>
          <w:color w:val="000000"/>
        </w:rPr>
        <w:t xml:space="preserve"> - zdolny do służby wojskowej,                  </w:t>
      </w:r>
    </w:p>
    <w:p w14:paraId="606653A8" w14:textId="77777777" w:rsidR="00386A9B" w:rsidRDefault="00386A9B" w:rsidP="00386A9B">
      <w:pPr>
        <w:pStyle w:val="NormalnyWeb"/>
        <w:jc w:val="both"/>
      </w:pPr>
      <w:r>
        <w:rPr>
          <w:rStyle w:val="Pogrubienie"/>
          <w:color w:val="000000"/>
        </w:rPr>
        <w:t>B</w:t>
      </w:r>
      <w:r>
        <w:rPr>
          <w:color w:val="000000"/>
        </w:rPr>
        <w:t xml:space="preserve"> - niezdolny czasowo do służby wojskowej w czasie pokoju w okresie do 12 lub 24 miesięcy,</w:t>
      </w:r>
    </w:p>
    <w:p w14:paraId="50A44433" w14:textId="77777777" w:rsidR="00386A9B" w:rsidRDefault="00386A9B" w:rsidP="00386A9B">
      <w:pPr>
        <w:pStyle w:val="NormalnyWeb"/>
        <w:jc w:val="both"/>
      </w:pPr>
      <w:r>
        <w:rPr>
          <w:rStyle w:val="Pogrubienie"/>
          <w:color w:val="000000"/>
        </w:rPr>
        <w:t>D</w:t>
      </w:r>
      <w:r>
        <w:rPr>
          <w:color w:val="000000"/>
        </w:rPr>
        <w:t xml:space="preserve"> - niezdolny do służby wojskowej w czasie pokoju, z wyjątkiem niektórych stanowisk  przeznaczonych do terytorialnej służby wojskowej,  </w:t>
      </w:r>
    </w:p>
    <w:p w14:paraId="48D92F25" w14:textId="77777777" w:rsidR="00386A9B" w:rsidRDefault="00386A9B" w:rsidP="00386A9B">
      <w:pPr>
        <w:pStyle w:val="NormalnyWeb"/>
        <w:jc w:val="both"/>
      </w:pPr>
      <w:r>
        <w:rPr>
          <w:rStyle w:val="Pogrubienie"/>
          <w:color w:val="000000"/>
        </w:rPr>
        <w:t>E</w:t>
      </w:r>
      <w:r>
        <w:rPr>
          <w:color w:val="000000"/>
        </w:rPr>
        <w:t xml:space="preserve"> - trwale i całkowicie niezdolny do służby wojskowej w czasie ogłoszenie mobilizacji i w czasie wojny.</w:t>
      </w:r>
    </w:p>
    <w:p w14:paraId="4EF27761" w14:textId="77777777" w:rsidR="00F733FC" w:rsidRDefault="00F733FC"/>
    <w:p w14:paraId="46DAB561" w14:textId="77777777" w:rsidR="00386A9B" w:rsidRDefault="00386A9B"/>
    <w:p w14:paraId="4F6D2EB7" w14:textId="77777777" w:rsidR="00386A9B" w:rsidRDefault="00386A9B"/>
    <w:p w14:paraId="2AA61293" w14:textId="77777777" w:rsidR="00386A9B" w:rsidRDefault="00386A9B">
      <w:r>
        <w:t xml:space="preserve">                                                                                                                                   </w:t>
      </w:r>
      <w:r w:rsidR="00AB61F6">
        <w:rPr>
          <w:rStyle w:val="Uwydatnienie"/>
          <w:color w:val="000000"/>
          <w:sz w:val="20"/>
          <w:szCs w:val="20"/>
        </w:rPr>
        <w:t>Opracowanie</w:t>
      </w:r>
      <w:r w:rsidR="00AA14E0">
        <w:rPr>
          <w:rStyle w:val="Uwydatnienie"/>
          <w:color w:val="000000"/>
          <w:sz w:val="20"/>
          <w:szCs w:val="20"/>
        </w:rPr>
        <w:t>:</w:t>
      </w:r>
      <w:r w:rsidR="00AB61F6">
        <w:rPr>
          <w:rStyle w:val="Uwydatnienie"/>
          <w:color w:val="000000"/>
          <w:sz w:val="20"/>
          <w:szCs w:val="20"/>
        </w:rPr>
        <w:t xml:space="preserve"> WCR Sanok</w:t>
      </w:r>
    </w:p>
    <w:sectPr w:rsidR="00386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4D8E" w14:textId="77777777" w:rsidR="005066F2" w:rsidRDefault="005066F2" w:rsidP="00386A9B">
      <w:pPr>
        <w:spacing w:after="0" w:line="240" w:lineRule="auto"/>
      </w:pPr>
      <w:r>
        <w:separator/>
      </w:r>
    </w:p>
  </w:endnote>
  <w:endnote w:type="continuationSeparator" w:id="0">
    <w:p w14:paraId="467B8A25" w14:textId="77777777" w:rsidR="005066F2" w:rsidRDefault="005066F2" w:rsidP="0038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752F2" w14:textId="77777777" w:rsidR="005066F2" w:rsidRDefault="005066F2" w:rsidP="00386A9B">
      <w:pPr>
        <w:spacing w:after="0" w:line="240" w:lineRule="auto"/>
      </w:pPr>
      <w:r>
        <w:separator/>
      </w:r>
    </w:p>
  </w:footnote>
  <w:footnote w:type="continuationSeparator" w:id="0">
    <w:p w14:paraId="7DAD655D" w14:textId="77777777" w:rsidR="005066F2" w:rsidRDefault="005066F2" w:rsidP="00386A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9B"/>
    <w:rsid w:val="000619EF"/>
    <w:rsid w:val="000E1543"/>
    <w:rsid w:val="00184E4D"/>
    <w:rsid w:val="00205BBC"/>
    <w:rsid w:val="00256520"/>
    <w:rsid w:val="00283144"/>
    <w:rsid w:val="002A0EB2"/>
    <w:rsid w:val="002E4F1F"/>
    <w:rsid w:val="002F077E"/>
    <w:rsid w:val="0037176E"/>
    <w:rsid w:val="00386A9B"/>
    <w:rsid w:val="005066F2"/>
    <w:rsid w:val="0064407B"/>
    <w:rsid w:val="00654E44"/>
    <w:rsid w:val="00700476"/>
    <w:rsid w:val="007901AE"/>
    <w:rsid w:val="00793500"/>
    <w:rsid w:val="007C3445"/>
    <w:rsid w:val="009E4D56"/>
    <w:rsid w:val="00AA14E0"/>
    <w:rsid w:val="00AB61F6"/>
    <w:rsid w:val="00D01170"/>
    <w:rsid w:val="00D67834"/>
    <w:rsid w:val="00DB15BC"/>
    <w:rsid w:val="00DD2A68"/>
    <w:rsid w:val="00DD6258"/>
    <w:rsid w:val="00E10355"/>
    <w:rsid w:val="00E625E5"/>
    <w:rsid w:val="00E84550"/>
    <w:rsid w:val="00EE4704"/>
    <w:rsid w:val="00F7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F7CA6"/>
  <w15:chartTrackingRefBased/>
  <w15:docId w15:val="{212D76B7-6C97-4E0B-B493-CDB28AC2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A9B"/>
  </w:style>
  <w:style w:type="paragraph" w:styleId="Stopka">
    <w:name w:val="footer"/>
    <w:basedOn w:val="Normalny"/>
    <w:link w:val="StopkaZnak"/>
    <w:uiPriority w:val="99"/>
    <w:unhideWhenUsed/>
    <w:rsid w:val="00386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A9B"/>
  </w:style>
  <w:style w:type="paragraph" w:styleId="NormalnyWeb">
    <w:name w:val="Normal (Web)"/>
    <w:basedOn w:val="Normalny"/>
    <w:uiPriority w:val="99"/>
    <w:semiHidden/>
    <w:unhideWhenUsed/>
    <w:rsid w:val="0038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6A9B"/>
    <w:rPr>
      <w:b/>
      <w:bCs/>
    </w:rPr>
  </w:style>
  <w:style w:type="character" w:styleId="Uwydatnienie">
    <w:name w:val="Emphasis"/>
    <w:basedOn w:val="Domylnaczcionkaakapitu"/>
    <w:uiPriority w:val="20"/>
    <w:qFormat/>
    <w:rsid w:val="00386A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55dUdPNHlFMWVmb3I1eHM4dFRFNytTdjRmRjNNbGxOW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qDHxuGG1UlIQegJU9digiBzpfxdySfQrXpimq64QC7M=</DigestValue>
      </Reference>
      <Reference URI="#INFO">
        <DigestMethod Algorithm="http://www.w3.org/2001/04/xmlenc#sha256"/>
        <DigestValue>wAtBsjm8n6eQIoI8PZOacazGhezC0gphl9cMwPcy2jQ=</DigestValue>
      </Reference>
    </SignedInfo>
    <SignatureValue>iieyDYSGBDYkwlPpRHvZnf8eUi+ZhEnCH/tDnL0jy2VBoeFMRDxVmwH8PlkLJMyyJGk1xDnVhfnG9yBNcRJTzQ==</SignatureValue>
    <Object Id="INFO">
      <ArrayOfString xmlns:xsd="http://www.w3.org/2001/XMLSchema" xmlns:xsi="http://www.w3.org/2001/XMLSchema-instance" xmlns="">
        <string>yuGO4yE1efor5xs8tTE7+Sv4fF3MllNZ</string>
      </ArrayOfString>
    </Object>
  </Signature>
</WrappedLabelInfo>
</file>

<file path=customXml/itemProps1.xml><?xml version="1.0" encoding="utf-8"?>
<ds:datastoreItem xmlns:ds="http://schemas.openxmlformats.org/officeDocument/2006/customXml" ds:itemID="{FC8BAD7B-80DA-4EE5-8228-B22BDC7C4DA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B3EB886-EB06-4A00-83CD-EFDBDA61BE2D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1709</Characters>
  <Application>Microsoft Office Word</Application>
  <DocSecurity>0</DocSecurity>
  <Lines>33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Florek Piotr</dc:creator>
  <cp:keywords/>
  <dc:description/>
  <cp:lastModifiedBy>Kuzio Rafał</cp:lastModifiedBy>
  <cp:revision>2</cp:revision>
  <cp:lastPrinted>2026-02-03T12:18:00Z</cp:lastPrinted>
  <dcterms:created xsi:type="dcterms:W3CDTF">2026-02-03T12:35:00Z</dcterms:created>
  <dcterms:modified xsi:type="dcterms:W3CDTF">2026-02-03T12:35:00Z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6d3e2af8-a3c8-40e1-ae20-d78e0a0aaad5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f/3KjOZWl51Vk7LVM2VJ+EAc09HshY9Z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