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F995C" w14:textId="076DF02E" w:rsidR="006344C4" w:rsidRDefault="003316AC" w:rsidP="00E27AAE">
      <w:pPr>
        <w:pStyle w:val="Nagwek2"/>
        <w:ind w:right="-426"/>
        <w:jc w:val="both"/>
        <w:rPr>
          <w:color w:val="000000" w:themeColor="text1"/>
        </w:rPr>
      </w:pPr>
      <w:bookmarkStart w:id="0" w:name="_Toc126239915"/>
      <w:r>
        <w:rPr>
          <w:color w:val="000000" w:themeColor="text1"/>
        </w:rPr>
        <w:t xml:space="preserve">POLITYKA PRYWATNOŚCI | </w:t>
      </w:r>
      <w:bookmarkEnd w:id="0"/>
      <w:r w:rsidR="00DA57EF">
        <w:rPr>
          <w:color w:val="000000" w:themeColor="text1"/>
        </w:rPr>
        <w:t>wniosek o bon energetyczny</w:t>
      </w:r>
      <w:r>
        <w:rPr>
          <w:color w:val="000000" w:themeColor="text1"/>
        </w:rPr>
        <w:t xml:space="preserve"> |</w:t>
      </w:r>
      <w:r w:rsidR="00DA57EF">
        <w:rPr>
          <w:color w:val="000000" w:themeColor="text1"/>
        </w:rPr>
        <w:t xml:space="preserve">wnioskodawcy </w:t>
      </w:r>
      <w:r w:rsidR="00F17E86">
        <w:rPr>
          <w:color w:val="000000" w:themeColor="text1"/>
        </w:rPr>
        <w:t>i członkowie gospodarstw domowych</w:t>
      </w:r>
    </w:p>
    <w:p w14:paraId="7B4E14CA" w14:textId="13724889" w:rsidR="003316AC" w:rsidRPr="00A13AE1" w:rsidRDefault="003316AC" w:rsidP="00C00129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44EF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Administratorem Państwa danych będzie </w:t>
      </w:r>
      <w:r w:rsidR="00A13AE1">
        <w:rPr>
          <w:rFonts w:ascii="Times New Roman" w:hAnsi="Times New Roman" w:cs="Times New Roman"/>
          <w:color w:val="000000" w:themeColor="text1"/>
          <w:sz w:val="16"/>
          <w:szCs w:val="16"/>
        </w:rPr>
        <w:t>Miejsko-</w:t>
      </w:r>
      <w:r w:rsidRPr="00544EF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Gminny Ośrodek Pomocy Społecznej w </w:t>
      </w:r>
      <w:r w:rsidR="00A13AE1">
        <w:rPr>
          <w:rFonts w:ascii="Times New Roman" w:hAnsi="Times New Roman" w:cs="Times New Roman"/>
          <w:color w:val="000000" w:themeColor="text1"/>
          <w:sz w:val="16"/>
          <w:szCs w:val="16"/>
        </w:rPr>
        <w:t>Lesku</w:t>
      </w:r>
      <w:r w:rsidR="00FC3E9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="007815E9">
        <w:rPr>
          <w:rFonts w:ascii="Times New Roman" w:hAnsi="Times New Roman" w:cs="Times New Roman"/>
          <w:color w:val="000000" w:themeColor="text1"/>
          <w:sz w:val="16"/>
          <w:szCs w:val="16"/>
        </w:rPr>
        <w:t>reprezentowany przez</w:t>
      </w:r>
      <w:r w:rsidR="00C001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E94F2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Dyrektora. </w:t>
      </w:r>
      <w:r w:rsidRPr="00C001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 Administratorem danych mogą się </w:t>
      </w:r>
      <w:r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>Państwo skontaktować w następujący sposób:</w:t>
      </w:r>
    </w:p>
    <w:p w14:paraId="7D809545" w14:textId="5814EA8B" w:rsidR="003316AC" w:rsidRPr="00A13AE1" w:rsidRDefault="003316AC" w:rsidP="001C4C3F">
      <w:pPr>
        <w:numPr>
          <w:ilvl w:val="0"/>
          <w:numId w:val="2"/>
        </w:numPr>
        <w:spacing w:line="240" w:lineRule="auto"/>
        <w:ind w:left="426" w:right="-284" w:firstLine="0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>listownie:</w:t>
      </w:r>
      <w:r w:rsidR="00412697"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13AE1" w:rsidRPr="00A13AE1">
        <w:rPr>
          <w:rFonts w:ascii="Times New Roman" w:hAnsi="Times New Roman" w:cs="Times New Roman"/>
          <w:sz w:val="16"/>
          <w:szCs w:val="16"/>
        </w:rPr>
        <w:t>u</w:t>
      </w:r>
      <w:r w:rsidR="00A13AE1" w:rsidRPr="00A13AE1">
        <w:rPr>
          <w:rFonts w:ascii="Times New Roman" w:hAnsi="Times New Roman" w:cs="Times New Roman"/>
          <w:sz w:val="16"/>
          <w:szCs w:val="16"/>
        </w:rPr>
        <w:t>l. Parkowa 1, 38-600 Lesko</w:t>
      </w:r>
      <w:r w:rsidRPr="00A13AE1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48EB7D10" w14:textId="33716025" w:rsidR="003316AC" w:rsidRPr="00A13AE1" w:rsidRDefault="003316AC" w:rsidP="001C4C3F">
      <w:pPr>
        <w:numPr>
          <w:ilvl w:val="0"/>
          <w:numId w:val="2"/>
        </w:numPr>
        <w:spacing w:line="240" w:lineRule="auto"/>
        <w:ind w:left="426" w:right="-284" w:firstLine="0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>za pośrednictwem poczty elektronicznej:</w:t>
      </w:r>
      <w:r w:rsidR="00E94F26" w:rsidRPr="00A13AE1"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="00A13AE1" w:rsidRPr="00A13AE1">
          <w:rPr>
            <w:rStyle w:val="Hipercze"/>
            <w:rFonts w:ascii="Times New Roman" w:hAnsi="Times New Roman" w:cs="Times New Roman"/>
            <w:sz w:val="16"/>
            <w:szCs w:val="16"/>
          </w:rPr>
          <w:t>sekretariat@mgops.lesko.pl</w:t>
        </w:r>
      </w:hyperlink>
      <w:r w:rsidR="00A13AE1" w:rsidRPr="00A13AE1">
        <w:rPr>
          <w:rFonts w:ascii="Times New Roman" w:hAnsi="Times New Roman" w:cs="Times New Roman"/>
          <w:sz w:val="16"/>
          <w:szCs w:val="16"/>
        </w:rPr>
        <w:t xml:space="preserve"> </w:t>
      </w:r>
      <w:r w:rsidR="00E94F26"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0D29B88A" w14:textId="153EB488" w:rsidR="003316AC" w:rsidRPr="00A13AE1" w:rsidRDefault="003316AC" w:rsidP="001C4C3F">
      <w:pPr>
        <w:numPr>
          <w:ilvl w:val="0"/>
          <w:numId w:val="2"/>
        </w:numPr>
        <w:spacing w:line="240" w:lineRule="auto"/>
        <w:ind w:left="426" w:right="-284" w:firstLine="0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telefonicznie: </w:t>
      </w:r>
      <w:r w:rsidR="00E94F26"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+48 </w:t>
      </w:r>
      <w:hyperlink r:id="rId11" w:history="1">
        <w:r w:rsidR="00A13AE1" w:rsidRPr="00A13AE1">
          <w:rPr>
            <w:rStyle w:val="Hipercze"/>
            <w:rFonts w:ascii="Times New Roman" w:hAnsi="Times New Roman" w:cs="Times New Roman"/>
            <w:sz w:val="16"/>
            <w:szCs w:val="16"/>
          </w:rPr>
          <w:t>13 469 66 51</w:t>
        </w:r>
      </w:hyperlink>
    </w:p>
    <w:p w14:paraId="149944ED" w14:textId="77777777" w:rsidR="003316AC" w:rsidRPr="00A13AE1" w:rsidRDefault="003316AC" w:rsidP="003316AC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6F5F3D0" w14:textId="77777777" w:rsidR="003316AC" w:rsidRPr="00A13AE1" w:rsidRDefault="003316AC" w:rsidP="00E27AAE">
      <w:pPr>
        <w:numPr>
          <w:ilvl w:val="0"/>
          <w:numId w:val="1"/>
        </w:numPr>
        <w:spacing w:before="60" w:after="60" w:line="240" w:lineRule="auto"/>
        <w:ind w:left="426" w:right="-284" w:hanging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>Administrator wyznaczył Inspektora Ochrony Danych, z którym mogą się Państwo kontaktować we wszystkich sprawach dotyczących przetwarzania danych osobowych oraz korzystania z praw związanych z przetwarzaniem Państwa danych:</w:t>
      </w:r>
    </w:p>
    <w:p w14:paraId="349769D9" w14:textId="396CDE1F" w:rsidR="003316AC" w:rsidRPr="00A13AE1" w:rsidRDefault="003316AC" w:rsidP="001C4C3F">
      <w:pPr>
        <w:numPr>
          <w:ilvl w:val="0"/>
          <w:numId w:val="2"/>
        </w:numPr>
        <w:spacing w:line="240" w:lineRule="auto"/>
        <w:ind w:left="709" w:right="-284" w:hanging="283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poczta elektroniczna: </w:t>
      </w:r>
      <w:r w:rsidR="00310150" w:rsidRPr="00A13AE1">
        <w:rPr>
          <w:rFonts w:ascii="Times New Roman" w:hAnsi="Times New Roman" w:cs="Times New Roman"/>
          <w:color w:val="000000" w:themeColor="text1"/>
          <w:sz w:val="16"/>
          <w:szCs w:val="16"/>
        </w:rPr>
        <w:t> </w:t>
      </w:r>
      <w:hyperlink r:id="rId12" w:history="1">
        <w:r w:rsidR="00A13AE1" w:rsidRPr="00A13AE1">
          <w:rPr>
            <w:rStyle w:val="Hipercze"/>
            <w:rFonts w:ascii="Times New Roman" w:hAnsi="Times New Roman" w:cs="Times New Roman"/>
            <w:sz w:val="16"/>
            <w:szCs w:val="16"/>
          </w:rPr>
          <w:t>iod@lesko.pl</w:t>
        </w:r>
      </w:hyperlink>
    </w:p>
    <w:p w14:paraId="46F514AC" w14:textId="3264019B" w:rsidR="007843B0" w:rsidRPr="00121878" w:rsidRDefault="007843B0" w:rsidP="007843B0">
      <w:pPr>
        <w:spacing w:before="0" w:after="160" w:line="240" w:lineRule="auto"/>
        <w:ind w:left="-142" w:right="-284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82B271B" w14:textId="51DE6151" w:rsidR="006344C4" w:rsidRPr="00501185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01185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Cele i podstawy prawne wykorzystania</w:t>
      </w:r>
      <w:r w:rsidR="003F716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:</w:t>
      </w:r>
    </w:p>
    <w:tbl>
      <w:tblPr>
        <w:tblStyle w:val="Tabela-Siatka1"/>
        <w:tblW w:w="9214" w:type="dxa"/>
        <w:tblInd w:w="13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8"/>
        <w:gridCol w:w="1675"/>
        <w:gridCol w:w="5061"/>
      </w:tblGrid>
      <w:tr w:rsidR="006344C4" w:rsidRPr="00501185" w14:paraId="533F8AF9" w14:textId="77777777" w:rsidTr="00AF3DB2">
        <w:tc>
          <w:tcPr>
            <w:tcW w:w="2478" w:type="dxa"/>
            <w:shd w:val="clear" w:color="auto" w:fill="BDD6EE" w:themeFill="accent5" w:themeFillTint="66"/>
          </w:tcPr>
          <w:p w14:paraId="1A87F1A1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Cele</w:t>
            </w:r>
          </w:p>
        </w:tc>
        <w:tc>
          <w:tcPr>
            <w:tcW w:w="1675" w:type="dxa"/>
            <w:shd w:val="clear" w:color="auto" w:fill="BDD6EE" w:themeFill="accent5" w:themeFillTint="66"/>
          </w:tcPr>
          <w:p w14:paraId="6C4D7784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Uzasadnienie</w:t>
            </w:r>
          </w:p>
        </w:tc>
        <w:tc>
          <w:tcPr>
            <w:tcW w:w="5061" w:type="dxa"/>
            <w:shd w:val="clear" w:color="auto" w:fill="BDD6EE" w:themeFill="accent5" w:themeFillTint="66"/>
          </w:tcPr>
          <w:p w14:paraId="72EEEE79" w14:textId="77777777" w:rsidR="006344C4" w:rsidRPr="00501185" w:rsidRDefault="006344C4" w:rsidP="00B4143F">
            <w:pPr>
              <w:spacing w:before="60" w:after="60"/>
              <w:ind w:right="-117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Podstawa prawna</w:t>
            </w:r>
          </w:p>
        </w:tc>
      </w:tr>
      <w:tr w:rsidR="006344C4" w:rsidRPr="00501185" w14:paraId="13D0466F" w14:textId="77777777" w:rsidTr="00BE07A6">
        <w:tc>
          <w:tcPr>
            <w:tcW w:w="2478" w:type="dxa"/>
          </w:tcPr>
          <w:p w14:paraId="47C34567" w14:textId="3F9FFB0C" w:rsidR="006344C4" w:rsidRPr="00501185" w:rsidRDefault="00A31089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R</w:t>
            </w:r>
            <w:r w:rsidRPr="00A31089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ozpatrzenia wniosku o</w:t>
            </w:r>
            <w:r w:rsidR="00365604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31089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przyznanie, ustalenie wysokości i</w:t>
            </w:r>
            <w:r w:rsidR="00365604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31089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wypłacenie bonu energetycznego, lub odmowy przyznania bonu energetycznego, oraz na potrzeby prowadzonych postępowań z</w:t>
            </w:r>
            <w:r w:rsidR="00365604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31089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ewentualnych </w:t>
            </w:r>
            <w:proofErr w:type="spellStart"/>
            <w:r w:rsidRPr="00A31089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odwołań</w:t>
            </w:r>
            <w:proofErr w:type="spellEnd"/>
            <w:r w:rsidRPr="00A31089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od wydanych decyzji odmownych.</w:t>
            </w:r>
          </w:p>
        </w:tc>
        <w:tc>
          <w:tcPr>
            <w:tcW w:w="1675" w:type="dxa"/>
          </w:tcPr>
          <w:p w14:paraId="294A5D2E" w14:textId="19B14521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Realizujemy </w:t>
            </w:r>
            <w:r w:rsidR="001D3C7E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obowiązek prawny ciążący na administratorze</w:t>
            </w:r>
          </w:p>
        </w:tc>
        <w:tc>
          <w:tcPr>
            <w:tcW w:w="5061" w:type="dxa"/>
          </w:tcPr>
          <w:p w14:paraId="24E5829B" w14:textId="7B6E2196" w:rsidR="006344C4" w:rsidRPr="00501185" w:rsidRDefault="002313B0" w:rsidP="00B4143F">
            <w:pPr>
              <w:spacing w:before="60" w:after="60"/>
              <w:ind w:left="4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13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art. 6 ust. 1 lit. c RODO, w celu wypełnienia obowiązku prawnego ciążącego na Administratorze, w związku z art.2, art.3 oraz art. 4 Ustawy z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2313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dnia 23 maja 2024 r. o bonie energetycznym oraz o zmianie niektórych ustaw w celu ograniczenia cen energii elektrycznej, gazu ziemnego i ciepła systemowego (Dz.U. z 2024r, poz. 859).</w:t>
            </w:r>
          </w:p>
        </w:tc>
      </w:tr>
    </w:tbl>
    <w:p w14:paraId="152482FF" w14:textId="77777777" w:rsidR="004277C1" w:rsidRDefault="004277C1" w:rsidP="004277C1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382AC6CC" w14:textId="0BBAB7A9" w:rsidR="006344C4" w:rsidRPr="00501185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501185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Kto otrzyma dane:</w:t>
      </w:r>
    </w:p>
    <w:tbl>
      <w:tblPr>
        <w:tblStyle w:val="Tabela-Siatka1"/>
        <w:tblW w:w="9214" w:type="dxa"/>
        <w:tblInd w:w="13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8"/>
        <w:gridCol w:w="6656"/>
      </w:tblGrid>
      <w:tr w:rsidR="006344C4" w:rsidRPr="00501185" w14:paraId="59DEBEB7" w14:textId="77777777" w:rsidTr="00AF3DB2">
        <w:tc>
          <w:tcPr>
            <w:tcW w:w="2558" w:type="dxa"/>
            <w:shd w:val="clear" w:color="auto" w:fill="BDD6EE" w:themeFill="accent5" w:themeFillTint="66"/>
          </w:tcPr>
          <w:p w14:paraId="5C195BF8" w14:textId="1DE72499" w:rsidR="006344C4" w:rsidRPr="00501185" w:rsidRDefault="000217E0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Podmioty</w:t>
            </w:r>
            <w:r w:rsidR="0096018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uprawnione</w:t>
            </w:r>
          </w:p>
        </w:tc>
        <w:tc>
          <w:tcPr>
            <w:tcW w:w="6656" w:type="dxa"/>
            <w:shd w:val="clear" w:color="auto" w:fill="BDD6EE" w:themeFill="accent5" w:themeFillTint="66"/>
          </w:tcPr>
          <w:p w14:paraId="53EA2D75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Dlaczego przekazujemy dane</w:t>
            </w:r>
          </w:p>
        </w:tc>
      </w:tr>
      <w:tr w:rsidR="005E0A38" w:rsidRPr="00501185" w14:paraId="278FAC6D" w14:textId="77777777" w:rsidTr="00BE07A6">
        <w:tc>
          <w:tcPr>
            <w:tcW w:w="2558" w:type="dxa"/>
            <w:shd w:val="clear" w:color="auto" w:fill="FFFFFF" w:themeFill="background1"/>
          </w:tcPr>
          <w:p w14:paraId="5721E265" w14:textId="2088B687" w:rsidR="005E0A38" w:rsidRPr="00501185" w:rsidRDefault="00E852DA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E852D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Kancelarie adwokackie, radcowskie i doradztwa prawnego.</w:t>
            </w:r>
          </w:p>
        </w:tc>
        <w:tc>
          <w:tcPr>
            <w:tcW w:w="6656" w:type="dxa"/>
            <w:shd w:val="clear" w:color="auto" w:fill="FFFFFF" w:themeFill="background1"/>
          </w:tcPr>
          <w:p w14:paraId="49F7193A" w14:textId="293BC8EF" w:rsidR="005E0A38" w:rsidRPr="00501185" w:rsidRDefault="00875B86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875B86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Dzięki temu możemy uzyskać pomoc prawną w przypadku problemów z obsługą wniosku lub wynikających z niego roszczeń.</w:t>
            </w:r>
          </w:p>
        </w:tc>
      </w:tr>
      <w:tr w:rsidR="006344C4" w:rsidRPr="00501185" w14:paraId="02289ACB" w14:textId="77777777" w:rsidTr="00BE07A6">
        <w:tc>
          <w:tcPr>
            <w:tcW w:w="2558" w:type="dxa"/>
            <w:shd w:val="clear" w:color="auto" w:fill="FFFFFF" w:themeFill="background1"/>
          </w:tcPr>
          <w:p w14:paraId="1DD18526" w14:textId="3A97A50F" w:rsidR="006344C4" w:rsidRPr="00501185" w:rsidRDefault="004F31F1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4F31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Dostawcy programów do elektronicznego zarządzania dokumentacją.</w:t>
            </w:r>
          </w:p>
        </w:tc>
        <w:tc>
          <w:tcPr>
            <w:tcW w:w="6656" w:type="dxa"/>
            <w:shd w:val="clear" w:color="auto" w:fill="FFFFFF" w:themeFill="background1"/>
          </w:tcPr>
          <w:p w14:paraId="09EDC844" w14:textId="162C1C79" w:rsidR="006344C4" w:rsidRPr="00501185" w:rsidRDefault="004F31F1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4F31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Dzięki temu możemy bezpiecznie przechowywać dokumentację w formie cyfrowej.</w:t>
            </w:r>
          </w:p>
        </w:tc>
      </w:tr>
      <w:tr w:rsidR="00366EE0" w:rsidRPr="00501185" w14:paraId="166992C1" w14:textId="77777777" w:rsidTr="00BE07A6">
        <w:tc>
          <w:tcPr>
            <w:tcW w:w="2558" w:type="dxa"/>
            <w:shd w:val="clear" w:color="auto" w:fill="auto"/>
          </w:tcPr>
          <w:p w14:paraId="04FCC29C" w14:textId="3E9ABAF1" w:rsidR="00366EE0" w:rsidRPr="00501185" w:rsidRDefault="00685AF5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685AF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Operatorzy pocztowi.</w:t>
            </w:r>
          </w:p>
        </w:tc>
        <w:tc>
          <w:tcPr>
            <w:tcW w:w="6656" w:type="dxa"/>
          </w:tcPr>
          <w:p w14:paraId="6FC2920B" w14:textId="7524978A" w:rsidR="00D62F28" w:rsidRPr="00366EE0" w:rsidRDefault="00425011" w:rsidP="006420A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50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Dzięki temu możliwa jest wymiana korespondencji w formie tradycyjnej.</w:t>
            </w:r>
          </w:p>
        </w:tc>
      </w:tr>
      <w:tr w:rsidR="00C9436D" w:rsidRPr="00501185" w14:paraId="5A68F7DF" w14:textId="77777777" w:rsidTr="00BE07A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558" w:type="dxa"/>
          </w:tcPr>
          <w:p w14:paraId="0B91ADED" w14:textId="5B7D6346" w:rsidR="00C9436D" w:rsidRPr="00501185" w:rsidRDefault="003B6F0C" w:rsidP="00716615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3B6F0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Dostawcy poczty e-mail</w:t>
            </w:r>
            <w:r w:rsidR="00B1725F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6656" w:type="dxa"/>
          </w:tcPr>
          <w:p w14:paraId="6ECA1A89" w14:textId="5753A240" w:rsidR="00C9436D" w:rsidRPr="00501185" w:rsidRDefault="003B6F0C" w:rsidP="00716615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3B6F0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Dzięki temu możemy prowadzić korespondencję elektroniczną z osobami zatrudnionymi, instytucjami publicznymi oraz świadczeniobiorcami.</w:t>
            </w:r>
          </w:p>
        </w:tc>
      </w:tr>
      <w:tr w:rsidR="00C9436D" w:rsidRPr="00501185" w14:paraId="63AD49AD" w14:textId="77777777" w:rsidTr="00BE07A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558" w:type="dxa"/>
          </w:tcPr>
          <w:p w14:paraId="07FA1AD4" w14:textId="77777777" w:rsidR="00C9436D" w:rsidRPr="00501185" w:rsidRDefault="00C9436D" w:rsidP="00716615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Dostawcy programów do elektronicznego zarządzania dokumentacją.</w:t>
            </w:r>
          </w:p>
        </w:tc>
        <w:tc>
          <w:tcPr>
            <w:tcW w:w="6656" w:type="dxa"/>
          </w:tcPr>
          <w:p w14:paraId="20E3F150" w14:textId="77777777" w:rsidR="00C9436D" w:rsidRPr="00501185" w:rsidRDefault="00C9436D" w:rsidP="00716615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Dzięki temu możemy bezpiecznie przechowywać dokumentację w formie cyfrowej.</w:t>
            </w:r>
          </w:p>
        </w:tc>
      </w:tr>
    </w:tbl>
    <w:p w14:paraId="15EA77BD" w14:textId="77777777" w:rsidR="00C9436D" w:rsidRPr="009D2E81" w:rsidRDefault="00C9436D" w:rsidP="00366EE0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1C60DFA" w14:textId="11B9D076" w:rsidR="006344C4" w:rsidRPr="00501185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501185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Okres przechowywania danych osobowych:</w:t>
      </w:r>
    </w:p>
    <w:tbl>
      <w:tblPr>
        <w:tblStyle w:val="Tabela-Siatka1"/>
        <w:tblW w:w="9214" w:type="dxa"/>
        <w:tblInd w:w="137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4961"/>
      </w:tblGrid>
      <w:tr w:rsidR="006344C4" w:rsidRPr="00501185" w14:paraId="5259587D" w14:textId="77777777" w:rsidTr="00AF3DB2">
        <w:trPr>
          <w:trHeight w:val="699"/>
          <w:tblHeader/>
        </w:trPr>
        <w:tc>
          <w:tcPr>
            <w:tcW w:w="1701" w:type="dxa"/>
            <w:shd w:val="clear" w:color="auto" w:fill="BDD6EE" w:themeFill="accent5" w:themeFillTint="66"/>
          </w:tcPr>
          <w:p w14:paraId="2612F08F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Czyje dane przechowujemy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14:paraId="3FA37565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Okres przechowywania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7CDB6D31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Uzasadnienie</w:t>
            </w:r>
          </w:p>
        </w:tc>
        <w:tc>
          <w:tcPr>
            <w:tcW w:w="4961" w:type="dxa"/>
            <w:shd w:val="clear" w:color="auto" w:fill="BDD6EE" w:themeFill="accent5" w:themeFillTint="66"/>
          </w:tcPr>
          <w:p w14:paraId="08F8F846" w14:textId="77777777" w:rsidR="006344C4" w:rsidRPr="00501185" w:rsidRDefault="006344C4" w:rsidP="00986B1C">
            <w:pPr>
              <w:spacing w:before="60" w:after="60"/>
              <w:ind w:right="34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Podstawa prawna</w:t>
            </w:r>
          </w:p>
        </w:tc>
      </w:tr>
      <w:tr w:rsidR="006344C4" w:rsidRPr="00501185" w14:paraId="74553053" w14:textId="77777777" w:rsidTr="00BE07A6">
        <w:trPr>
          <w:trHeight w:val="530"/>
        </w:trPr>
        <w:tc>
          <w:tcPr>
            <w:tcW w:w="1701" w:type="dxa"/>
          </w:tcPr>
          <w:p w14:paraId="48A4A30E" w14:textId="590582E6" w:rsidR="006344C4" w:rsidRPr="00501185" w:rsidRDefault="00E05C6C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E05C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Wnioskodawcy oraz członkowie jego rodziny</w:t>
            </w:r>
          </w:p>
        </w:tc>
        <w:tc>
          <w:tcPr>
            <w:tcW w:w="1418" w:type="dxa"/>
          </w:tcPr>
          <w:p w14:paraId="6F101C49" w14:textId="0FE69FC2" w:rsidR="006344C4" w:rsidRPr="00501185" w:rsidRDefault="00D821B9" w:rsidP="00B4143F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DC7BAB" w:rsidRPr="00DC7BA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lat</w:t>
            </w:r>
          </w:p>
        </w:tc>
        <w:tc>
          <w:tcPr>
            <w:tcW w:w="1134" w:type="dxa"/>
          </w:tcPr>
          <w:p w14:paraId="581A124E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Realizujemy nasze obowiązki prawne</w:t>
            </w:r>
          </w:p>
        </w:tc>
        <w:tc>
          <w:tcPr>
            <w:tcW w:w="4961" w:type="dxa"/>
          </w:tcPr>
          <w:p w14:paraId="7B3D28DA" w14:textId="5049CF75" w:rsidR="006344C4" w:rsidRPr="000F460E" w:rsidRDefault="0085381E" w:rsidP="00340056">
            <w:pPr>
              <w:pStyle w:val="Akapitzlist"/>
              <w:spacing w:before="60" w:after="60"/>
              <w:ind w:left="17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538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Art. 6 ust. 1 lit. c) RODO w związku z przepisami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      </w:r>
            <w:r w:rsidR="00F642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(JRWA Administratora)</w:t>
            </w:r>
            <w:r w:rsidRPr="008538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3D802B61" w14:textId="77777777" w:rsidR="004E32E4" w:rsidRDefault="004E32E4" w:rsidP="004E32E4">
      <w:pPr>
        <w:spacing w:before="60" w:after="60" w:line="24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32BC72F" w14:textId="424A753B" w:rsidR="006344C4" w:rsidRPr="00501185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501185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Państwa uprawnienia: </w:t>
      </w:r>
    </w:p>
    <w:tbl>
      <w:tblPr>
        <w:tblStyle w:val="Tabela-Siatka1"/>
        <w:tblW w:w="9214" w:type="dxa"/>
        <w:tblInd w:w="13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3480"/>
        <w:gridCol w:w="4033"/>
      </w:tblGrid>
      <w:tr w:rsidR="006344C4" w:rsidRPr="00501185" w14:paraId="72EF3281" w14:textId="77777777" w:rsidTr="00AF3DB2">
        <w:trPr>
          <w:tblHeader/>
        </w:trPr>
        <w:tc>
          <w:tcPr>
            <w:tcW w:w="1701" w:type="dxa"/>
            <w:shd w:val="clear" w:color="auto" w:fill="BDD6EE" w:themeFill="accent5" w:themeFillTint="66"/>
            <w:hideMark/>
          </w:tcPr>
          <w:p w14:paraId="41850042" w14:textId="77777777" w:rsidR="006344C4" w:rsidRPr="00501185" w:rsidRDefault="006344C4" w:rsidP="00B4143F">
            <w:pPr>
              <w:spacing w:before="60" w:after="60"/>
              <w:ind w:left="38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Uprawnienia</w:t>
            </w:r>
          </w:p>
        </w:tc>
        <w:tc>
          <w:tcPr>
            <w:tcW w:w="3480" w:type="dxa"/>
            <w:shd w:val="clear" w:color="auto" w:fill="BDD6EE" w:themeFill="accent5" w:themeFillTint="66"/>
            <w:hideMark/>
          </w:tcPr>
          <w:p w14:paraId="2667C7EF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Na czym polegają</w:t>
            </w:r>
          </w:p>
        </w:tc>
        <w:tc>
          <w:tcPr>
            <w:tcW w:w="4033" w:type="dxa"/>
            <w:shd w:val="clear" w:color="auto" w:fill="BDD6EE" w:themeFill="accent5" w:themeFillTint="66"/>
            <w:hideMark/>
          </w:tcPr>
          <w:p w14:paraId="766DF223" w14:textId="77777777" w:rsidR="006344C4" w:rsidRPr="00501185" w:rsidRDefault="006344C4" w:rsidP="00B4143F">
            <w:pPr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Jak skorzystać</w:t>
            </w:r>
          </w:p>
        </w:tc>
      </w:tr>
      <w:tr w:rsidR="006344C4" w:rsidRPr="00501185" w14:paraId="63DCA712" w14:textId="77777777" w:rsidTr="00C564D1">
        <w:tc>
          <w:tcPr>
            <w:tcW w:w="1701" w:type="dxa"/>
            <w:hideMark/>
          </w:tcPr>
          <w:p w14:paraId="5D718090" w14:textId="77777777" w:rsidR="006344C4" w:rsidRPr="00501185" w:rsidRDefault="006344C4" w:rsidP="00B4143F">
            <w:pPr>
              <w:spacing w:before="60" w:after="60"/>
              <w:ind w:left="38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Prawo dostępu do danych.</w:t>
            </w:r>
          </w:p>
        </w:tc>
        <w:tc>
          <w:tcPr>
            <w:tcW w:w="3480" w:type="dxa"/>
            <w:hideMark/>
          </w:tcPr>
          <w:p w14:paraId="665DFE56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Dowiedz się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czy dysponujemy Twoimi danymi osobowymi, jakie są to dane oraz w jaki sposób posługujemy się nimi. </w:t>
            </w: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Uzyskaj kopię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swoich danych osobowych. </w:t>
            </w:r>
          </w:p>
          <w:p w14:paraId="3EF303E8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Dostępu do danych udzielamy w formie </w:t>
            </w: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sprawozdania.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Nie przekazujemy kopii zgromadzonej dokumentacji. </w:t>
            </w:r>
          </w:p>
          <w:p w14:paraId="0BE9ACE2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Odmówimy dostępu do danych, jeżeli realizacja tego uprawnienia mogłaby naruszać prawa i wolności osób trzecich.</w:t>
            </w:r>
          </w:p>
        </w:tc>
        <w:tc>
          <w:tcPr>
            <w:tcW w:w="4033" w:type="dxa"/>
          </w:tcPr>
          <w:p w14:paraId="1E9A0629" w14:textId="2DAB76ED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1. Złóż podanie. Dane kontaktowe znajdują się w punkcie </w:t>
            </w:r>
            <w:r w:rsidR="002C0378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1. i 2.</w:t>
            </w:r>
          </w:p>
          <w:p w14:paraId="15EB253E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2. Wskaż swoje dane identyfikacyjne. Może to być np. imię i nazwisko.</w:t>
            </w:r>
          </w:p>
          <w:p w14:paraId="790086E6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lastRenderedPageBreak/>
              <w:t>3. Wskaż swoje dane kontaktowe. Może to być np. adres poczty e-mail albo adres do korespondencji.</w:t>
            </w:r>
          </w:p>
          <w:p w14:paraId="24441B6B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4. Określ swoje żądanie. W treści podania napisz, że składasz wniosek o dostęp do swoich danych osobowych.</w:t>
            </w:r>
          </w:p>
        </w:tc>
      </w:tr>
      <w:tr w:rsidR="006344C4" w:rsidRPr="00501185" w14:paraId="07CBBF0A" w14:textId="77777777" w:rsidTr="00C564D1">
        <w:tc>
          <w:tcPr>
            <w:tcW w:w="1701" w:type="dxa"/>
            <w:hideMark/>
          </w:tcPr>
          <w:p w14:paraId="23023728" w14:textId="77777777" w:rsidR="006344C4" w:rsidRPr="00501185" w:rsidRDefault="006344C4" w:rsidP="00B4143F">
            <w:pPr>
              <w:spacing w:before="60" w:after="60"/>
              <w:ind w:left="38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Prawo do sprostowania danych.</w:t>
            </w:r>
          </w:p>
        </w:tc>
        <w:tc>
          <w:tcPr>
            <w:tcW w:w="3480" w:type="dxa"/>
            <w:hideMark/>
          </w:tcPr>
          <w:p w14:paraId="270AB64D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Popraw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nieprawidłowe informacje na swój temat. </w:t>
            </w: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Zaktualizuj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nieaktualne. </w:t>
            </w: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Uzupełnij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brakujące.</w:t>
            </w:r>
          </w:p>
          <w:p w14:paraId="6100675C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Przed dokonaniem sprostowania będziemy sprawdzać prawdziwość podawanych przez Państwa danych osobowych. W tym celu poprosimy o okazanie odpowiedniego dokumentu lub wykonanie wskazanej czynności.</w:t>
            </w:r>
          </w:p>
        </w:tc>
        <w:tc>
          <w:tcPr>
            <w:tcW w:w="4033" w:type="dxa"/>
          </w:tcPr>
          <w:p w14:paraId="678A27E2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1. Złóż podanie. Dane kontaktowe znajdują się w punkcie 1. i 2.</w:t>
            </w:r>
          </w:p>
          <w:p w14:paraId="3A2905C8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52CFAD16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 adres do korespondencji.</w:t>
            </w:r>
          </w:p>
          <w:p w14:paraId="04300042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4. Określ swoje żądanie. W treści podania napisz, że składasz wniosek o sprostowanie swoich danych osobowych.</w:t>
            </w:r>
          </w:p>
          <w:p w14:paraId="4086A098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5. Wskaż dokładnie które informacje na swój temat uznajesz za błędne lub nieaktualne albo wskaż brakujące informacje.</w:t>
            </w:r>
          </w:p>
        </w:tc>
      </w:tr>
      <w:tr w:rsidR="006344C4" w:rsidRPr="00501185" w14:paraId="3AF819A4" w14:textId="77777777" w:rsidTr="00C564D1">
        <w:tc>
          <w:tcPr>
            <w:tcW w:w="1701" w:type="dxa"/>
          </w:tcPr>
          <w:p w14:paraId="2E6C919D" w14:textId="77777777" w:rsidR="006344C4" w:rsidRPr="00501185" w:rsidRDefault="006344C4" w:rsidP="00B4143F">
            <w:pPr>
              <w:spacing w:before="60" w:after="60"/>
              <w:ind w:left="38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Prawo do usunięcia danych.</w:t>
            </w:r>
          </w:p>
        </w:tc>
        <w:tc>
          <w:tcPr>
            <w:tcW w:w="3480" w:type="dxa"/>
          </w:tcPr>
          <w:p w14:paraId="161B099B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Poproś nas o </w:t>
            </w: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skasowanie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Twoich danych osobowych.</w:t>
            </w:r>
          </w:p>
          <w:p w14:paraId="264C436C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Prawo do usunięcia danych przysługuje wyłącznie, gdy Twoje dane osobowe: </w:t>
            </w:r>
          </w:p>
          <w:p w14:paraId="56C33DFB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1. nie są nam już potrzebne do osiągnięcia założonych celów albo </w:t>
            </w:r>
          </w:p>
          <w:p w14:paraId="1B2DA56C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2. są wykorzystywane niezgodnie z prawem albo </w:t>
            </w:r>
          </w:p>
          <w:p w14:paraId="412FCE8A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3. w konkretnym przypadku istnieje prawny obowiązek ich usunięcia albo </w:t>
            </w:r>
          </w:p>
          <w:p w14:paraId="621367B6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4. wniosłeś sprzeciw, który rozpatrzyliśmy pozytywnie.</w:t>
            </w:r>
          </w:p>
        </w:tc>
        <w:tc>
          <w:tcPr>
            <w:tcW w:w="4033" w:type="dxa"/>
          </w:tcPr>
          <w:p w14:paraId="1D7E9A52" w14:textId="47AB4BDC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1. Złóż podanie. Dane kontaktowe znajdują się w punkcie </w:t>
            </w:r>
            <w:r w:rsidR="00FD56F9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1. i 2.</w:t>
            </w:r>
          </w:p>
          <w:p w14:paraId="1CF2F02B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2EF453D3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 adres do korespondencji.</w:t>
            </w:r>
          </w:p>
          <w:p w14:paraId="6E4093F3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4. Wskaż dokładnie zakres danych osobowych, które mają zostać usunięte. Mogą to być poszczególne informacje albo wszystkie dane osobowe, zgromadzone w związku z udzieloną zgodą.</w:t>
            </w:r>
          </w:p>
          <w:p w14:paraId="3E78CA5D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5. Uzasadnij swoje stanowisko. Pomoże nam to prawidłowo ocenić Twoje żądanie.</w:t>
            </w:r>
          </w:p>
        </w:tc>
      </w:tr>
      <w:tr w:rsidR="006344C4" w:rsidRPr="00501185" w14:paraId="69A58656" w14:textId="77777777" w:rsidTr="00C564D1">
        <w:tc>
          <w:tcPr>
            <w:tcW w:w="1701" w:type="dxa"/>
            <w:tcBorders>
              <w:bottom w:val="single" w:sz="12" w:space="0" w:color="auto"/>
            </w:tcBorders>
          </w:tcPr>
          <w:p w14:paraId="5AFC89D5" w14:textId="77777777" w:rsidR="006344C4" w:rsidRPr="00501185" w:rsidRDefault="006344C4" w:rsidP="00B4143F">
            <w:pPr>
              <w:spacing w:before="60" w:after="60"/>
              <w:ind w:left="38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Prawo do ograniczenia przetwarzania.</w:t>
            </w:r>
          </w:p>
        </w:tc>
        <w:tc>
          <w:tcPr>
            <w:tcW w:w="3480" w:type="dxa"/>
            <w:tcBorders>
              <w:bottom w:val="single" w:sz="12" w:space="0" w:color="auto"/>
            </w:tcBorders>
          </w:tcPr>
          <w:p w14:paraId="2540A7BE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Poproś nas, abyśmy nie wykorzystywali więcej Twoich danych osobowych we wskazanym przez Ciebie celu.</w:t>
            </w:r>
          </w:p>
          <w:p w14:paraId="3C6FE510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Prawo do ograniczenia przetwarzania przysługuje wyłącznie wówczas, gdy: </w:t>
            </w:r>
          </w:p>
          <w:p w14:paraId="2BB363C4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1. kwestionujesz prawidłowość swoich danych albo </w:t>
            </w:r>
          </w:p>
          <w:p w14:paraId="1C071E96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2. Twoje dane osobowe są wykorzystywane niezgodnie z prawem lecz sprzeciwiasz się usunięciu swoich danych albo </w:t>
            </w:r>
          </w:p>
          <w:p w14:paraId="582D25CD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3. Twoje dane osobowe nie są nam już potrzebne lecz są one potrzebne Tobie do dochodzenia roszczeń lub obrony przed roszczeniami albo </w:t>
            </w:r>
          </w:p>
          <w:p w14:paraId="571003FC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4. wniosłeś sprzeciw – ograniczenie przetwarzania następuje do czasu rozpatrzenia sprzeciwu.</w:t>
            </w:r>
          </w:p>
        </w:tc>
        <w:tc>
          <w:tcPr>
            <w:tcW w:w="4033" w:type="dxa"/>
            <w:tcBorders>
              <w:bottom w:val="single" w:sz="12" w:space="0" w:color="auto"/>
            </w:tcBorders>
          </w:tcPr>
          <w:p w14:paraId="1C75C493" w14:textId="3735D6BE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1. Złóż podanie. Dane kontaktowe znajdują się w punkcie </w:t>
            </w:r>
            <w:r w:rsidR="00AE0746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1. i 2.</w:t>
            </w:r>
          </w:p>
          <w:p w14:paraId="6D02EFB3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24B29DFD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7363C567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4. Wskaż dokładnie w jakim zakresie mamy ograniczyć korzystanie z Twoich danych osobowych. Możesz oznaczyć pojedyncze cele, dla realizacji których wykorzystujemy Twoje dane osobowe albo wszystkie.</w:t>
            </w:r>
          </w:p>
          <w:p w14:paraId="55990018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5. Uzasadnij swoje stanowisko. Pomoże nam to prawidłowo ocenić Twoje żądanie.</w:t>
            </w:r>
          </w:p>
        </w:tc>
      </w:tr>
      <w:tr w:rsidR="006344C4" w:rsidRPr="00501185" w14:paraId="502E1762" w14:textId="77777777" w:rsidTr="00C564D1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E1F877B" w14:textId="77777777" w:rsidR="006344C4" w:rsidRPr="00501185" w:rsidRDefault="006344C4" w:rsidP="00B4143F">
            <w:pPr>
              <w:spacing w:before="60" w:after="60"/>
              <w:ind w:left="38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Prawo do sprzeciwu.</w:t>
            </w:r>
          </w:p>
        </w:tc>
        <w:tc>
          <w:tcPr>
            <w:tcW w:w="3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A9D4549" w14:textId="57D097CF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Zablokuj nam możliwość wykorzystywania Twoich danych osobowych Twoich danych osobowych na podstawie </w:t>
            </w:r>
            <w:r w:rsidR="0011084D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art. </w:t>
            </w:r>
            <w:r w:rsidR="0026035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6 ust. 1 lit. e) lub f) RODO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2E77E5ED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Z prawa do sprzeciwu można skorzystać w dowolnym momencie. Uznanie sprzeciwu skutkuje usunięciem danych osobowych, wykorzystywanych na podstawie uzasadnionego interesu prawnego. Sprzeciw uwzględnimy tylko w wyjątkowych przypadkach, z uwagi na Państwa 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szczególną sytuację. Proszę uzasadnić sprzeciw, aby zwiększyć szanse na jego uwzględnienie. </w:t>
            </w:r>
          </w:p>
          <w:p w14:paraId="48BC77DC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Uzasadniając sprzeciw proszę dokładnie opisać na czym polega szczególny charakter sytuacji, w której się Państwo znajdujecie. W tym celu należy wyjaśnić czym różni się Państwa sytuacja od sytuacji innych osób, których dane osobowe wykorzystujemy w tych samych celach.</w:t>
            </w:r>
          </w:p>
        </w:tc>
        <w:tc>
          <w:tcPr>
            <w:tcW w:w="4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4F06B2" w14:textId="277C038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1. Złóż podanie. Dane kontaktowe znajdują się w punkcie </w:t>
            </w:r>
            <w:r w:rsidR="00AE0746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1. i 2.</w:t>
            </w:r>
          </w:p>
          <w:p w14:paraId="4FC090FD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2. Wskaż swoje dane identyfikacyjne. Może to być np. imię i nazwisko.</w:t>
            </w:r>
          </w:p>
          <w:p w14:paraId="298707D7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3C447E73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4. Wskaż dokładnie którym celom przetwarzania danych osobowych się sprzeciwiasz.</w:t>
            </w:r>
          </w:p>
          <w:p w14:paraId="2AB3D639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lastRenderedPageBreak/>
              <w:t>5. Uzasadnij swoje stanowisko, aby zwiększyć szanse na pozytywne rozpatrzenie sprzeciwu. Opisz na czym polega szczególny charakter sytuacji, w której się znajdujesz.</w:t>
            </w:r>
          </w:p>
        </w:tc>
      </w:tr>
      <w:tr w:rsidR="006344C4" w:rsidRPr="00501185" w14:paraId="01C77D05" w14:textId="77777777" w:rsidTr="00C564D1">
        <w:tc>
          <w:tcPr>
            <w:tcW w:w="1701" w:type="dxa"/>
            <w:tcBorders>
              <w:top w:val="single" w:sz="12" w:space="0" w:color="auto"/>
            </w:tcBorders>
            <w:hideMark/>
          </w:tcPr>
          <w:p w14:paraId="1343D9CE" w14:textId="77777777" w:rsidR="006344C4" w:rsidRPr="00501185" w:rsidRDefault="006344C4" w:rsidP="00B4143F">
            <w:pPr>
              <w:spacing w:before="60" w:after="60"/>
              <w:ind w:left="38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Prawo skargi do Prezesa Urzędu Ochrony Danych Osobowych.</w:t>
            </w:r>
          </w:p>
        </w:tc>
        <w:tc>
          <w:tcPr>
            <w:tcW w:w="3480" w:type="dxa"/>
            <w:tcBorders>
              <w:top w:val="single" w:sz="12" w:space="0" w:color="auto"/>
            </w:tcBorders>
            <w:hideMark/>
          </w:tcPr>
          <w:p w14:paraId="2D076717" w14:textId="77777777" w:rsidR="006344C4" w:rsidRPr="00501185" w:rsidRDefault="006344C4" w:rsidP="00B4143F">
            <w:pPr>
              <w:spacing w:before="60" w:after="60"/>
              <w:ind w:left="38" w:right="31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Powiadom organ nadzorujący przestrzeganie przepisów o ochronie danych osobowych o naruszeniu prawa.</w:t>
            </w:r>
          </w:p>
        </w:tc>
        <w:tc>
          <w:tcPr>
            <w:tcW w:w="4033" w:type="dxa"/>
            <w:tcBorders>
              <w:top w:val="single" w:sz="12" w:space="0" w:color="auto"/>
            </w:tcBorders>
            <w:hideMark/>
          </w:tcPr>
          <w:p w14:paraId="100A9A20" w14:textId="77777777" w:rsidR="006344C4" w:rsidRPr="00501185" w:rsidRDefault="006344C4" w:rsidP="00B4143F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</w:pPr>
            <w:r w:rsidRPr="00501185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 xml:space="preserve">Skontaktuj się z </w:t>
            </w:r>
            <w:r w:rsidRPr="00501185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  <w:t>Urzędem Ochrony Danych Osobowych.</w:t>
            </w:r>
          </w:p>
        </w:tc>
      </w:tr>
    </w:tbl>
    <w:p w14:paraId="1D77F354" w14:textId="6BD69555" w:rsidR="003941D7" w:rsidRPr="003941D7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941D7">
        <w:rPr>
          <w:rFonts w:ascii="Times New Roman" w:eastAsiaTheme="minorHAnsi" w:hAnsi="Times New Roman" w:cs="Times New Roman"/>
          <w:b/>
          <w:bCs/>
          <w:color w:val="000000" w:themeColor="text1"/>
          <w:sz w:val="16"/>
          <w:szCs w:val="16"/>
        </w:rPr>
        <w:t>Czy muszę podać dane:</w:t>
      </w:r>
      <w:r w:rsidRPr="003941D7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 xml:space="preserve"> </w:t>
      </w:r>
      <w:r w:rsidR="003941D7" w:rsidRPr="003941D7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Złożenie wniosku</w:t>
      </w:r>
      <w:r w:rsidR="00EA2C09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 xml:space="preserve"> o bon energetyczny</w:t>
      </w:r>
      <w:r w:rsidR="003941D7" w:rsidRPr="003941D7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 xml:space="preserve"> jest całkowicie dobrowolne, jednakże w przypadku jego złożenia podanie danych osobowych</w:t>
      </w:r>
      <w:r w:rsidR="00763585" w:rsidRPr="00763585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 xml:space="preserve"> jest wymogiem ustawowym, za wyjątkiem adresu poczty elektronicznej, który stanowi informację podaną dobrowolnie. </w:t>
      </w:r>
    </w:p>
    <w:p w14:paraId="6F195F93" w14:textId="77777777" w:rsidR="00F609AA" w:rsidRPr="00F609AA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</w:pPr>
      <w:r w:rsidRPr="00144039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Konsekwencje odmowy:</w:t>
      </w:r>
      <w:r w:rsidRPr="001440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44039" w:rsidRPr="001440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44039">
        <w:rPr>
          <w:rFonts w:ascii="Times New Roman" w:hAnsi="Times New Roman" w:cs="Times New Roman"/>
          <w:color w:val="000000" w:themeColor="text1"/>
          <w:sz w:val="16"/>
          <w:szCs w:val="16"/>
        </w:rPr>
        <w:t>B</w:t>
      </w:r>
      <w:r w:rsidR="00144039" w:rsidRPr="00144039">
        <w:rPr>
          <w:rFonts w:ascii="Times New Roman" w:hAnsi="Times New Roman" w:cs="Times New Roman"/>
          <w:color w:val="000000" w:themeColor="text1"/>
          <w:sz w:val="16"/>
          <w:szCs w:val="16"/>
        </w:rPr>
        <w:t>rak możliwości przyjęcia i rozpatrzenia wniosku oraz wypłaty bonu energetycznego. W przypadku odmowy podania we wniosku adresu poczty elektronicznej, nie będzie możliwe poinformowanie Panią/Pana o przyznaniu bonu energetycznego drogą elektroniczną</w:t>
      </w:r>
    </w:p>
    <w:p w14:paraId="2C42A85A" w14:textId="7176A15D" w:rsidR="006344C4" w:rsidRPr="00144039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</w:pPr>
      <w:r w:rsidRPr="00144039">
        <w:rPr>
          <w:rFonts w:ascii="Times New Roman" w:eastAsiaTheme="minorHAnsi" w:hAnsi="Times New Roman" w:cs="Times New Roman"/>
          <w:b/>
          <w:bCs/>
          <w:color w:val="000000" w:themeColor="text1"/>
          <w:sz w:val="16"/>
          <w:szCs w:val="16"/>
        </w:rPr>
        <w:t xml:space="preserve">Zautomatyzowane podejmowanie decyzji: </w:t>
      </w:r>
      <w:r w:rsidRPr="00144039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 xml:space="preserve">Nie podejmujemy decyzji w sposób zautomatyzowany. Wszelkie dotyczące Państwa decyzje podejmują ludzie – pracownicy odpowiedzialni za prowadzenie spraw opisanych w Polityce prywatności. Zautomatyzowane podejmowanie decyzji polega na prawomocnym rozstrzyganiu spraw przez algorytm sztucznej inteligencji. </w:t>
      </w:r>
    </w:p>
    <w:p w14:paraId="144156E5" w14:textId="77777777" w:rsidR="006344C4" w:rsidRDefault="006344C4" w:rsidP="006344C4">
      <w:pPr>
        <w:numPr>
          <w:ilvl w:val="0"/>
          <w:numId w:val="1"/>
        </w:numPr>
        <w:spacing w:before="60" w:after="60" w:line="240" w:lineRule="auto"/>
        <w:ind w:left="426" w:hanging="284"/>
        <w:jc w:val="both"/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</w:pPr>
      <w:r w:rsidRPr="00501185">
        <w:rPr>
          <w:rFonts w:ascii="Times New Roman" w:eastAsiaTheme="minorHAnsi" w:hAnsi="Times New Roman" w:cs="Times New Roman"/>
          <w:b/>
          <w:bCs/>
          <w:color w:val="000000" w:themeColor="text1"/>
          <w:sz w:val="16"/>
          <w:szCs w:val="16"/>
        </w:rPr>
        <w:t xml:space="preserve">Profilowanie: </w:t>
      </w:r>
      <w:r w:rsidRPr="00501185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Nie dokonujemy profilowania. Profilowanie to forma automatycznego wykorzystywania danych osobowych do oceny wybranych cech człowieka na podstawie zgromadzonych o nim informacji.</w:t>
      </w:r>
    </w:p>
    <w:p w14:paraId="13E8AB0B" w14:textId="77777777" w:rsidR="008F562C" w:rsidRDefault="008F562C"/>
    <w:sectPr w:rsidR="008F562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81DA" w14:textId="77777777" w:rsidR="00275D53" w:rsidRDefault="00275D53" w:rsidP="00BE07A6">
      <w:pPr>
        <w:spacing w:before="0" w:after="0" w:line="240" w:lineRule="auto"/>
      </w:pPr>
      <w:r>
        <w:separator/>
      </w:r>
    </w:p>
  </w:endnote>
  <w:endnote w:type="continuationSeparator" w:id="0">
    <w:p w14:paraId="6798F38E" w14:textId="77777777" w:rsidR="00275D53" w:rsidRDefault="00275D53" w:rsidP="00BE07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9983674"/>
      <w:docPartObj>
        <w:docPartGallery w:val="Page Numbers (Bottom of Page)"/>
        <w:docPartUnique/>
      </w:docPartObj>
    </w:sdtPr>
    <w:sdtContent>
      <w:p w14:paraId="50E22027" w14:textId="2FDD5E31" w:rsidR="00C564D1" w:rsidRDefault="00C564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C1DE3" w14:textId="77777777" w:rsidR="00C564D1" w:rsidRDefault="00C56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498E2" w14:textId="77777777" w:rsidR="00275D53" w:rsidRDefault="00275D53" w:rsidP="00BE07A6">
      <w:pPr>
        <w:spacing w:before="0" w:after="0" w:line="240" w:lineRule="auto"/>
      </w:pPr>
      <w:r>
        <w:separator/>
      </w:r>
    </w:p>
  </w:footnote>
  <w:footnote w:type="continuationSeparator" w:id="0">
    <w:p w14:paraId="1B5C7790" w14:textId="77777777" w:rsidR="00275D53" w:rsidRDefault="00275D53" w:rsidP="00BE07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541"/>
    <w:multiLevelType w:val="hybridMultilevel"/>
    <w:tmpl w:val="BBCCEFA4"/>
    <w:lvl w:ilvl="0" w:tplc="001A393E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EastAsia" w:hAnsi="Times New Roman" w:cs="Times New Roman"/>
        <w:b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77CD"/>
    <w:multiLevelType w:val="hybridMultilevel"/>
    <w:tmpl w:val="6118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B9A"/>
    <w:multiLevelType w:val="hybridMultilevel"/>
    <w:tmpl w:val="33523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1E2"/>
    <w:multiLevelType w:val="hybridMultilevel"/>
    <w:tmpl w:val="33523F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3F67"/>
    <w:multiLevelType w:val="hybridMultilevel"/>
    <w:tmpl w:val="9CD8AB42"/>
    <w:lvl w:ilvl="0" w:tplc="BBECD818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23E06E0"/>
    <w:multiLevelType w:val="hybridMultilevel"/>
    <w:tmpl w:val="67687CDE"/>
    <w:lvl w:ilvl="0" w:tplc="65AAB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18833">
    <w:abstractNumId w:val="0"/>
  </w:num>
  <w:num w:numId="2" w16cid:durableId="738525636">
    <w:abstractNumId w:val="1"/>
  </w:num>
  <w:num w:numId="3" w16cid:durableId="1215199856">
    <w:abstractNumId w:val="4"/>
  </w:num>
  <w:num w:numId="4" w16cid:durableId="1055738508">
    <w:abstractNumId w:val="5"/>
  </w:num>
  <w:num w:numId="5" w16cid:durableId="1656102671">
    <w:abstractNumId w:val="2"/>
  </w:num>
  <w:num w:numId="6" w16cid:durableId="1534533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6C"/>
    <w:rsid w:val="000160CF"/>
    <w:rsid w:val="000217E0"/>
    <w:rsid w:val="00067D73"/>
    <w:rsid w:val="000A708B"/>
    <w:rsid w:val="000C30D9"/>
    <w:rsid w:val="000F460E"/>
    <w:rsid w:val="0011084D"/>
    <w:rsid w:val="00121878"/>
    <w:rsid w:val="00144039"/>
    <w:rsid w:val="00145648"/>
    <w:rsid w:val="00147460"/>
    <w:rsid w:val="00167580"/>
    <w:rsid w:val="001846AF"/>
    <w:rsid w:val="00186A00"/>
    <w:rsid w:val="00196345"/>
    <w:rsid w:val="001B207D"/>
    <w:rsid w:val="001B3E58"/>
    <w:rsid w:val="001C4C3F"/>
    <w:rsid w:val="001D3C7E"/>
    <w:rsid w:val="001E1D8C"/>
    <w:rsid w:val="001F4CE5"/>
    <w:rsid w:val="002014B8"/>
    <w:rsid w:val="00222695"/>
    <w:rsid w:val="002230D7"/>
    <w:rsid w:val="002313B0"/>
    <w:rsid w:val="00235EE5"/>
    <w:rsid w:val="0026035C"/>
    <w:rsid w:val="00275D53"/>
    <w:rsid w:val="002924B2"/>
    <w:rsid w:val="002A4FD3"/>
    <w:rsid w:val="002C0378"/>
    <w:rsid w:val="002C39C8"/>
    <w:rsid w:val="002F79D7"/>
    <w:rsid w:val="00310150"/>
    <w:rsid w:val="003316AC"/>
    <w:rsid w:val="00340056"/>
    <w:rsid w:val="0036545A"/>
    <w:rsid w:val="00365604"/>
    <w:rsid w:val="00366EE0"/>
    <w:rsid w:val="003733C5"/>
    <w:rsid w:val="003941D7"/>
    <w:rsid w:val="003A6559"/>
    <w:rsid w:val="003B6F0C"/>
    <w:rsid w:val="003C4DBC"/>
    <w:rsid w:val="003F716E"/>
    <w:rsid w:val="003F721E"/>
    <w:rsid w:val="003F79C2"/>
    <w:rsid w:val="00400204"/>
    <w:rsid w:val="00412697"/>
    <w:rsid w:val="00425011"/>
    <w:rsid w:val="004277C1"/>
    <w:rsid w:val="00432993"/>
    <w:rsid w:val="00434315"/>
    <w:rsid w:val="004604A4"/>
    <w:rsid w:val="00476432"/>
    <w:rsid w:val="004966BC"/>
    <w:rsid w:val="004B0DF2"/>
    <w:rsid w:val="004B6CBD"/>
    <w:rsid w:val="004E32E4"/>
    <w:rsid w:val="004F18AE"/>
    <w:rsid w:val="004F31F1"/>
    <w:rsid w:val="005369FC"/>
    <w:rsid w:val="00551356"/>
    <w:rsid w:val="00576416"/>
    <w:rsid w:val="005B5782"/>
    <w:rsid w:val="005C480F"/>
    <w:rsid w:val="005E0A38"/>
    <w:rsid w:val="005F2B03"/>
    <w:rsid w:val="005F2F7D"/>
    <w:rsid w:val="005F6C6E"/>
    <w:rsid w:val="005F7583"/>
    <w:rsid w:val="00605ED4"/>
    <w:rsid w:val="00606B21"/>
    <w:rsid w:val="00612C49"/>
    <w:rsid w:val="00632C89"/>
    <w:rsid w:val="006344C4"/>
    <w:rsid w:val="006420A7"/>
    <w:rsid w:val="0065214D"/>
    <w:rsid w:val="00685AF5"/>
    <w:rsid w:val="006B3FCA"/>
    <w:rsid w:val="006C247A"/>
    <w:rsid w:val="006C2A1C"/>
    <w:rsid w:val="00717873"/>
    <w:rsid w:val="007447FD"/>
    <w:rsid w:val="00757443"/>
    <w:rsid w:val="00763585"/>
    <w:rsid w:val="007815E9"/>
    <w:rsid w:val="00783F16"/>
    <w:rsid w:val="007843B0"/>
    <w:rsid w:val="007D0F52"/>
    <w:rsid w:val="007E35D8"/>
    <w:rsid w:val="008068BE"/>
    <w:rsid w:val="0082794C"/>
    <w:rsid w:val="0085381E"/>
    <w:rsid w:val="008663B4"/>
    <w:rsid w:val="00875B86"/>
    <w:rsid w:val="00884F9D"/>
    <w:rsid w:val="00893350"/>
    <w:rsid w:val="008C16F8"/>
    <w:rsid w:val="008E6446"/>
    <w:rsid w:val="008F562C"/>
    <w:rsid w:val="008F6045"/>
    <w:rsid w:val="008F6E7A"/>
    <w:rsid w:val="00907448"/>
    <w:rsid w:val="00920D27"/>
    <w:rsid w:val="009560A5"/>
    <w:rsid w:val="0096018F"/>
    <w:rsid w:val="0097332F"/>
    <w:rsid w:val="00986B1C"/>
    <w:rsid w:val="00993871"/>
    <w:rsid w:val="009A1AEE"/>
    <w:rsid w:val="009C631A"/>
    <w:rsid w:val="009D2E81"/>
    <w:rsid w:val="00A135F4"/>
    <w:rsid w:val="00A13AE1"/>
    <w:rsid w:val="00A31089"/>
    <w:rsid w:val="00A514FE"/>
    <w:rsid w:val="00A96BFD"/>
    <w:rsid w:val="00AA5E16"/>
    <w:rsid w:val="00AB4AD1"/>
    <w:rsid w:val="00AC5BF5"/>
    <w:rsid w:val="00AC7772"/>
    <w:rsid w:val="00AE0746"/>
    <w:rsid w:val="00AE3A0A"/>
    <w:rsid w:val="00AF3DB2"/>
    <w:rsid w:val="00B1725F"/>
    <w:rsid w:val="00B463B9"/>
    <w:rsid w:val="00B608E7"/>
    <w:rsid w:val="00B62D67"/>
    <w:rsid w:val="00B827DD"/>
    <w:rsid w:val="00BB62F8"/>
    <w:rsid w:val="00BE07A6"/>
    <w:rsid w:val="00BF5151"/>
    <w:rsid w:val="00C00129"/>
    <w:rsid w:val="00C103CE"/>
    <w:rsid w:val="00C12B48"/>
    <w:rsid w:val="00C15F10"/>
    <w:rsid w:val="00C374DC"/>
    <w:rsid w:val="00C564D1"/>
    <w:rsid w:val="00C57398"/>
    <w:rsid w:val="00C60F96"/>
    <w:rsid w:val="00C71178"/>
    <w:rsid w:val="00C9436D"/>
    <w:rsid w:val="00CA7503"/>
    <w:rsid w:val="00CC0B5A"/>
    <w:rsid w:val="00CE2341"/>
    <w:rsid w:val="00CF4480"/>
    <w:rsid w:val="00CF74A2"/>
    <w:rsid w:val="00D05D21"/>
    <w:rsid w:val="00D10AE9"/>
    <w:rsid w:val="00D10F3E"/>
    <w:rsid w:val="00D217F3"/>
    <w:rsid w:val="00D2622F"/>
    <w:rsid w:val="00D2724B"/>
    <w:rsid w:val="00D62F28"/>
    <w:rsid w:val="00D821B9"/>
    <w:rsid w:val="00D82877"/>
    <w:rsid w:val="00D83FC5"/>
    <w:rsid w:val="00D9760D"/>
    <w:rsid w:val="00DA1922"/>
    <w:rsid w:val="00DA57EF"/>
    <w:rsid w:val="00DC203F"/>
    <w:rsid w:val="00DC7BAB"/>
    <w:rsid w:val="00DE4724"/>
    <w:rsid w:val="00E05C6C"/>
    <w:rsid w:val="00E27AAE"/>
    <w:rsid w:val="00E42BB6"/>
    <w:rsid w:val="00E66DF0"/>
    <w:rsid w:val="00E757EE"/>
    <w:rsid w:val="00E80BAC"/>
    <w:rsid w:val="00E84BB5"/>
    <w:rsid w:val="00E852DA"/>
    <w:rsid w:val="00E94F26"/>
    <w:rsid w:val="00EA236A"/>
    <w:rsid w:val="00EA2C09"/>
    <w:rsid w:val="00EA5B27"/>
    <w:rsid w:val="00EB5477"/>
    <w:rsid w:val="00F03856"/>
    <w:rsid w:val="00F17E86"/>
    <w:rsid w:val="00F26BD0"/>
    <w:rsid w:val="00F3318D"/>
    <w:rsid w:val="00F5116C"/>
    <w:rsid w:val="00F524DB"/>
    <w:rsid w:val="00F609AA"/>
    <w:rsid w:val="00F60C9D"/>
    <w:rsid w:val="00F642F1"/>
    <w:rsid w:val="00F7634C"/>
    <w:rsid w:val="00FC3E9E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7A5E"/>
  <w15:chartTrackingRefBased/>
  <w15:docId w15:val="{62D7A98E-28E8-41E5-8369-53FA95F1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4C4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4C4"/>
    <w:pPr>
      <w:shd w:val="clear" w:color="auto" w:fill="FFFFFF" w:themeFill="background1"/>
      <w:spacing w:before="120" w:after="120" w:line="360" w:lineRule="auto"/>
      <w:jc w:val="center"/>
      <w:outlineLvl w:val="1"/>
    </w:pPr>
    <w:rPr>
      <w:rFonts w:ascii="Times New Roman" w:hAnsi="Times New Roman"/>
      <w:b/>
      <w:caps/>
      <w:spacing w:val="1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44C4"/>
    <w:rPr>
      <w:rFonts w:ascii="Times New Roman" w:eastAsiaTheme="minorEastAsia" w:hAnsi="Times New Roman"/>
      <w:b/>
      <w:caps/>
      <w:spacing w:val="15"/>
      <w:kern w:val="0"/>
      <w:sz w:val="20"/>
      <w:szCs w:val="20"/>
      <w:shd w:val="clear" w:color="auto" w:fill="FFFFFF" w:themeFill="background1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634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4C4"/>
    <w:pPr>
      <w:spacing w:before="0" w:after="160" w:line="240" w:lineRule="auto"/>
    </w:pPr>
    <w:rPr>
      <w:rFonts w:eastAsiaTheme="minorHAns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4C4"/>
    <w:rPr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344C4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3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7EE"/>
    <w:pPr>
      <w:spacing w:before="100" w:after="200"/>
    </w:pPr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7EE"/>
    <w:rPr>
      <w:rFonts w:eastAsiaTheme="minorEastAsia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BB62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43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3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E07A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7A6"/>
    <w:rPr>
      <w:rFonts w:eastAsiaTheme="minorEastAsia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E07A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7A6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eosobowe@trzebownisko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q=mgops+lesko&amp;sca_esv=8d16f0f2f467200d&amp;source=hp&amp;ei=7sygZpyuB7inwPAPyOK_-QY&amp;iflsig=AL9hbdgAAAAAZqDa_m0jcEN_OeNnJu3wFPzLeuu13r15&amp;ved=0ahUKEwic3fH3sb-HAxW4ExAIHUjxL28Q4dUDCA8&amp;uact=5&amp;oq=mgops+lesko&amp;gs_lp=Egdnd3Mtd2l6IgttZ29wcyBsZXNrbzILEC4YgAQYxwEYrwEyCBAAGIAEGKIEMggQABiiBBiJBUiiGFAAWKUTcAB4AJABAJgBpwGgAZ4LqgEEMC4xMbgBA8gBAPgBAZgCC6AClgzCAg4QLhiABBjHARiOBRivAcICCBAAGIAEGLEDwgILEAAYgAQYsQMYgwHCAhEQLhiABBixAxjRAxiDARjHAcICDhAAGIAEGLEDGIMBGIoFwgIOEC4YgAQYsQMYgwEYigXCAgUQABiABMICDhAuGIAEGLEDGNEDGMcBwgITEC4YgAQYsQMY0QMYgwEYxwEYCsICDRAAGIAEGLEDGIMBGArCAgYQABgWGB7CAgIQJpgDAJIHBDAuMTGgB5emAQ&amp;sclient=gws-wi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mgops.lesko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d8438-f39e-4bdc-ad7f-581ba33153a4" xsi:nil="true"/>
    <lcf76f155ced4ddcb4097134ff3c332f xmlns="7af96e2e-51ac-493e-abee-af41d12788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19" ma:contentTypeDescription="Utwórz nowy dokument." ma:contentTypeScope="" ma:versionID="1c4616e6367ca4e6cacb79e2cb504dad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9d0ba91bc9c7202682dc54e85f2c6ec5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60666-A481-421D-A120-D0D67388D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4507C-1ED0-44F0-B21A-028B845235C6}">
  <ds:schemaRefs>
    <ds:schemaRef ds:uri="http://schemas.microsoft.com/office/2006/metadata/properties"/>
    <ds:schemaRef ds:uri="http://schemas.microsoft.com/office/infopath/2007/PartnerControls"/>
    <ds:schemaRef ds:uri="437d8438-f39e-4bdc-ad7f-581ba33153a4"/>
    <ds:schemaRef ds:uri="7af96e2e-51ac-493e-abee-af41d1278887"/>
  </ds:schemaRefs>
</ds:datastoreItem>
</file>

<file path=customXml/itemProps3.xml><?xml version="1.0" encoding="utf-8"?>
<ds:datastoreItem xmlns:ds="http://schemas.openxmlformats.org/officeDocument/2006/customXml" ds:itemID="{E787D0F2-2231-4F8E-9513-21FB28CD4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Dziura</dc:creator>
  <cp:keywords/>
  <dc:description/>
  <cp:lastModifiedBy>Adrian Dziura</cp:lastModifiedBy>
  <cp:revision>14</cp:revision>
  <dcterms:created xsi:type="dcterms:W3CDTF">2024-07-11T14:35:00Z</dcterms:created>
  <dcterms:modified xsi:type="dcterms:W3CDTF">2024-07-24T10:01:00Z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  <property fmtid="{D5CDD505-2E9C-101B-9397-08002B2CF9AE}" pid="3" name="MediaServiceImageTags">
    <vt:lpwstr/>
  </property>
</Properties>
</file>