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119D" w14:textId="7F5FEBD6" w:rsidR="00BD5DFD" w:rsidRDefault="00BD5DFD" w:rsidP="00BD5DF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lang w:eastAsia="pl-PL"/>
        </w:rPr>
        <w:t>Załącznik nr 1</w:t>
      </w:r>
    </w:p>
    <w:p w14:paraId="2D9F7320" w14:textId="77777777" w:rsidR="00BD5DFD" w:rsidRPr="003A3AD8" w:rsidRDefault="00BD5DFD" w:rsidP="00BD5DF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Informacji podsumowującej</w:t>
      </w:r>
      <w:r w:rsidRPr="003A3AD8">
        <w:rPr>
          <w:rFonts w:ascii="Arial" w:eastAsia="Times New Roman" w:hAnsi="Arial" w:cs="Arial"/>
          <w:lang w:eastAsia="pl-PL"/>
        </w:rPr>
        <w:t xml:space="preserve"> proces konsultacji społecznych przeprowadzonych </w:t>
      </w:r>
      <w:r w:rsidRPr="003A3AD8">
        <w:rPr>
          <w:rFonts w:ascii="Arial" w:hAnsi="Arial" w:cs="Arial"/>
        </w:rPr>
        <w:t xml:space="preserve">na potrzeby sporządzenia  </w:t>
      </w:r>
    </w:p>
    <w:p w14:paraId="59106A37" w14:textId="77777777" w:rsidR="00BD5DFD" w:rsidRPr="003A3AD8" w:rsidRDefault="00BD5DFD" w:rsidP="00BD5DFD">
      <w:pPr>
        <w:spacing w:after="0" w:line="240" w:lineRule="auto"/>
        <w:jc w:val="right"/>
        <w:rPr>
          <w:rFonts w:ascii="Arial" w:hAnsi="Arial" w:cs="Arial"/>
        </w:rPr>
      </w:pPr>
      <w:r w:rsidRPr="003A3AD8">
        <w:rPr>
          <w:rFonts w:ascii="Arial" w:hAnsi="Arial" w:cs="Arial"/>
        </w:rPr>
        <w:t>zmiany Nr 2 Miejscowego Planu Zagospodarowania Przestrzennego „Lesko 7” oraz</w:t>
      </w:r>
    </w:p>
    <w:p w14:paraId="65C7A6C8" w14:textId="77777777" w:rsidR="00BD5DFD" w:rsidRPr="003A3AD8" w:rsidRDefault="00BD5DFD" w:rsidP="00BD5DF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3A3AD8">
        <w:rPr>
          <w:rFonts w:ascii="Arial" w:eastAsia="Times New Roman" w:hAnsi="Arial" w:cs="Arial"/>
          <w:lang w:eastAsia="pl-PL"/>
        </w:rPr>
        <w:t>zmiany Nr 3 Studium uwarunkowań i kierunków zagospodarowania przestrzennego Miasta i Gminy Lesko</w:t>
      </w:r>
    </w:p>
    <w:p w14:paraId="3AA10F8D" w14:textId="77777777" w:rsidR="00DA4087" w:rsidRPr="00DA4087" w:rsidRDefault="00DA4087" w:rsidP="00DA4087">
      <w:pPr>
        <w:rPr>
          <w:rFonts w:ascii="Arial" w:hAnsi="Arial" w:cs="Arial"/>
          <w:sz w:val="24"/>
          <w:szCs w:val="24"/>
        </w:rPr>
      </w:pPr>
    </w:p>
    <w:p w14:paraId="4FDE5BA1" w14:textId="77777777" w:rsidR="004204D6" w:rsidRPr="00714B2C" w:rsidRDefault="00714B2C" w:rsidP="009104BC">
      <w:pPr>
        <w:jc w:val="center"/>
        <w:rPr>
          <w:rFonts w:ascii="Arial" w:hAnsi="Arial" w:cs="Arial"/>
          <w:b/>
          <w:sz w:val="24"/>
          <w:szCs w:val="24"/>
        </w:rPr>
      </w:pPr>
      <w:r w:rsidRPr="00714B2C">
        <w:rPr>
          <w:rFonts w:ascii="Arial" w:hAnsi="Arial" w:cs="Arial"/>
          <w:b/>
          <w:sz w:val="24"/>
          <w:szCs w:val="24"/>
        </w:rPr>
        <w:t>Zestawienie tabelaryczne wniosków formalnych złożonych podczas konsultacji społecznych</w:t>
      </w:r>
    </w:p>
    <w:tbl>
      <w:tblPr>
        <w:tblStyle w:val="Tabela-Siatka"/>
        <w:tblW w:w="14777" w:type="dxa"/>
        <w:tblLook w:val="04A0" w:firstRow="1" w:lastRow="0" w:firstColumn="1" w:lastColumn="0" w:noHBand="0" w:noVBand="1"/>
      </w:tblPr>
      <w:tblGrid>
        <w:gridCol w:w="562"/>
        <w:gridCol w:w="1620"/>
        <w:gridCol w:w="1701"/>
        <w:gridCol w:w="4962"/>
        <w:gridCol w:w="3483"/>
        <w:gridCol w:w="2449"/>
      </w:tblGrid>
      <w:tr w:rsidR="00531614" w:rsidRPr="00531614" w14:paraId="705C6386" w14:textId="77777777" w:rsidTr="00987437">
        <w:tc>
          <w:tcPr>
            <w:tcW w:w="562" w:type="dxa"/>
            <w:shd w:val="clear" w:color="auto" w:fill="BFBFBF" w:themeFill="background1" w:themeFillShade="BF"/>
          </w:tcPr>
          <w:p w14:paraId="206E0D4D" w14:textId="77777777" w:rsidR="009104BC" w:rsidRPr="00531614" w:rsidRDefault="009104BC" w:rsidP="00DA4087">
            <w:pPr>
              <w:jc w:val="center"/>
            </w:pPr>
            <w:r w:rsidRPr="00531614">
              <w:t>Lp.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010655" w14:textId="26B1F25E" w:rsidR="009104BC" w:rsidRPr="00531614" w:rsidRDefault="00BD5DFD" w:rsidP="00DA4087">
            <w:pPr>
              <w:jc w:val="center"/>
            </w:pPr>
            <w:r>
              <w:br/>
              <w:t>D</w:t>
            </w:r>
            <w:r w:rsidR="00714B2C" w:rsidRPr="00531614">
              <w:t>ata złożenia wniosku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75CD007" w14:textId="77777777" w:rsidR="009104BC" w:rsidRPr="00531614" w:rsidRDefault="009104BC" w:rsidP="00132D27">
            <w:pPr>
              <w:jc w:val="center"/>
            </w:pPr>
            <w:r w:rsidRPr="00531614">
              <w:t>Oznaczenie nieruchomoś</w:t>
            </w:r>
            <w:r w:rsidR="00714B2C" w:rsidRPr="00531614">
              <w:t>ci której dotyczy złożony wniosek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3EA5A4FD" w14:textId="77777777" w:rsidR="009104BC" w:rsidRPr="00531614" w:rsidRDefault="00714B2C" w:rsidP="00DA4087">
            <w:pPr>
              <w:jc w:val="center"/>
            </w:pPr>
            <w:r w:rsidRPr="00531614">
              <w:t>Przedmiot wniosku</w:t>
            </w:r>
          </w:p>
        </w:tc>
        <w:tc>
          <w:tcPr>
            <w:tcW w:w="3483" w:type="dxa"/>
            <w:shd w:val="clear" w:color="auto" w:fill="BFBFBF" w:themeFill="background1" w:themeFillShade="BF"/>
          </w:tcPr>
          <w:p w14:paraId="73B74EE8" w14:textId="77777777" w:rsidR="009104BC" w:rsidRPr="00531614" w:rsidRDefault="009104BC" w:rsidP="00714B2C">
            <w:pPr>
              <w:ind w:firstLine="211"/>
              <w:jc w:val="center"/>
            </w:pPr>
            <w:r w:rsidRPr="00531614">
              <w:rPr>
                <w:sz w:val="24"/>
                <w:szCs w:val="24"/>
              </w:rPr>
              <w:t xml:space="preserve">Ocena możliwości </w:t>
            </w:r>
            <w:r w:rsidRPr="00531614">
              <w:rPr>
                <w:sz w:val="24"/>
                <w:szCs w:val="24"/>
              </w:rPr>
              <w:br/>
              <w:t xml:space="preserve">uwzględnienia </w:t>
            </w:r>
            <w:r w:rsidR="00714B2C" w:rsidRPr="00531614">
              <w:rPr>
                <w:sz w:val="24"/>
                <w:szCs w:val="24"/>
              </w:rPr>
              <w:t xml:space="preserve">wniosku </w:t>
            </w:r>
            <w:r w:rsidRPr="00531614">
              <w:rPr>
                <w:sz w:val="24"/>
                <w:szCs w:val="24"/>
              </w:rPr>
              <w:t>w opracowywanych dokumentach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5A5B01AE" w14:textId="77777777" w:rsidR="009104BC" w:rsidRPr="00531614" w:rsidRDefault="009104BC" w:rsidP="00DA4087">
            <w:pPr>
              <w:jc w:val="center"/>
            </w:pPr>
            <w:r w:rsidRPr="00531614">
              <w:t>Uwagi</w:t>
            </w:r>
          </w:p>
        </w:tc>
      </w:tr>
      <w:tr w:rsidR="00531614" w:rsidRPr="00531614" w14:paraId="47E2E9D9" w14:textId="77777777" w:rsidTr="00987437">
        <w:tc>
          <w:tcPr>
            <w:tcW w:w="562" w:type="dxa"/>
          </w:tcPr>
          <w:p w14:paraId="2362FA6D" w14:textId="77777777" w:rsidR="009104BC" w:rsidRPr="00531614" w:rsidRDefault="009104BC" w:rsidP="009104BC">
            <w:r w:rsidRPr="00531614">
              <w:t>1.</w:t>
            </w:r>
          </w:p>
        </w:tc>
        <w:tc>
          <w:tcPr>
            <w:tcW w:w="1620" w:type="dxa"/>
          </w:tcPr>
          <w:p w14:paraId="27EC1A8A" w14:textId="77777777" w:rsidR="009104BC" w:rsidRPr="00531614" w:rsidRDefault="009104BC" w:rsidP="009104BC">
            <w:pPr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22.09.2020</w:t>
            </w:r>
          </w:p>
        </w:tc>
        <w:tc>
          <w:tcPr>
            <w:tcW w:w="1701" w:type="dxa"/>
          </w:tcPr>
          <w:p w14:paraId="27C2DB8E" w14:textId="3E6274CD" w:rsidR="009104BC" w:rsidRPr="00531614" w:rsidRDefault="009104BC" w:rsidP="009104BC">
            <w:pPr>
              <w:jc w:val="center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227/11</w:t>
            </w:r>
            <w:r w:rsidRPr="00531614">
              <w:rPr>
                <w:sz w:val="20"/>
                <w:szCs w:val="20"/>
              </w:rPr>
              <w:br/>
            </w:r>
            <w:r w:rsidR="00BD5DFD">
              <w:rPr>
                <w:sz w:val="20"/>
                <w:szCs w:val="20"/>
              </w:rPr>
              <w:t>obręb: Wola Postołowa</w:t>
            </w:r>
          </w:p>
        </w:tc>
        <w:tc>
          <w:tcPr>
            <w:tcW w:w="4962" w:type="dxa"/>
          </w:tcPr>
          <w:p w14:paraId="796D8BA2" w14:textId="77777777" w:rsidR="009104BC" w:rsidRPr="00531614" w:rsidRDefault="009104BC" w:rsidP="00F95921">
            <w:pPr>
              <w:pStyle w:val="Akapitzlist"/>
              <w:numPr>
                <w:ilvl w:val="0"/>
                <w:numId w:val="1"/>
              </w:numPr>
              <w:ind w:left="257" w:hanging="284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 xml:space="preserve">przesunięcie </w:t>
            </w:r>
            <w:r w:rsidR="00F2212F" w:rsidRPr="00531614">
              <w:rPr>
                <w:sz w:val="20"/>
                <w:szCs w:val="20"/>
              </w:rPr>
              <w:t xml:space="preserve">w kierunku wschodnim </w:t>
            </w:r>
            <w:r w:rsidRPr="00531614">
              <w:rPr>
                <w:sz w:val="20"/>
                <w:szCs w:val="20"/>
              </w:rPr>
              <w:t xml:space="preserve">trasy </w:t>
            </w:r>
            <w:r w:rsidR="00F2212F" w:rsidRPr="00531614">
              <w:rPr>
                <w:sz w:val="20"/>
                <w:szCs w:val="20"/>
              </w:rPr>
              <w:t xml:space="preserve">proj. </w:t>
            </w:r>
            <w:r w:rsidRPr="00531614">
              <w:rPr>
                <w:sz w:val="20"/>
                <w:szCs w:val="20"/>
              </w:rPr>
              <w:t xml:space="preserve">drogi publicznej </w:t>
            </w:r>
            <w:proofErr w:type="spellStart"/>
            <w:r w:rsidRPr="00531614">
              <w:rPr>
                <w:sz w:val="20"/>
                <w:szCs w:val="20"/>
              </w:rPr>
              <w:t>ozn</w:t>
            </w:r>
            <w:proofErr w:type="spellEnd"/>
            <w:r w:rsidRPr="00531614">
              <w:rPr>
                <w:sz w:val="20"/>
                <w:szCs w:val="20"/>
              </w:rPr>
              <w:t>. symbolem KD-D2.4 w</w:t>
            </w:r>
            <w:r w:rsidR="00F95921" w:rsidRPr="00531614">
              <w:rPr>
                <w:sz w:val="20"/>
                <w:szCs w:val="20"/>
              </w:rPr>
              <w:t xml:space="preserve"> </w:t>
            </w:r>
            <w:r w:rsidRPr="00531614">
              <w:rPr>
                <w:sz w:val="20"/>
                <w:szCs w:val="20"/>
              </w:rPr>
              <w:t>głąb działki</w:t>
            </w:r>
            <w:r w:rsidR="00132D27" w:rsidRPr="00531614">
              <w:rPr>
                <w:sz w:val="20"/>
                <w:szCs w:val="20"/>
              </w:rPr>
              <w:t xml:space="preserve"> (strefa III)</w:t>
            </w:r>
            <w:r w:rsidRPr="00531614">
              <w:rPr>
                <w:sz w:val="20"/>
                <w:szCs w:val="20"/>
              </w:rPr>
              <w:t>, cel: odda</w:t>
            </w:r>
            <w:r w:rsidR="00132D27" w:rsidRPr="00531614">
              <w:rPr>
                <w:sz w:val="20"/>
                <w:szCs w:val="20"/>
              </w:rPr>
              <w:t>le</w:t>
            </w:r>
            <w:r w:rsidRPr="00531614">
              <w:rPr>
                <w:sz w:val="20"/>
                <w:szCs w:val="20"/>
              </w:rPr>
              <w:t xml:space="preserve">nie </w:t>
            </w:r>
            <w:r w:rsidR="00132D27" w:rsidRPr="00531614">
              <w:rPr>
                <w:sz w:val="20"/>
                <w:szCs w:val="20"/>
              </w:rPr>
              <w:t xml:space="preserve">drogi </w:t>
            </w:r>
            <w:r w:rsidRPr="00531614">
              <w:rPr>
                <w:sz w:val="20"/>
                <w:szCs w:val="20"/>
              </w:rPr>
              <w:t xml:space="preserve">od </w:t>
            </w:r>
            <w:proofErr w:type="spellStart"/>
            <w:r w:rsidRPr="00531614">
              <w:rPr>
                <w:sz w:val="20"/>
                <w:szCs w:val="20"/>
              </w:rPr>
              <w:t>istn</w:t>
            </w:r>
            <w:proofErr w:type="spellEnd"/>
            <w:r w:rsidRPr="00531614">
              <w:rPr>
                <w:sz w:val="20"/>
                <w:szCs w:val="20"/>
              </w:rPr>
              <w:t>. bud. mieszkalnych –propozycja przedstawiona na zał. graficznym</w:t>
            </w:r>
          </w:p>
          <w:p w14:paraId="7A92B6C4" w14:textId="77777777" w:rsidR="009104BC" w:rsidRPr="00531614" w:rsidRDefault="00132D27" w:rsidP="00F95921">
            <w:pPr>
              <w:pStyle w:val="Akapitzlist"/>
              <w:numPr>
                <w:ilvl w:val="0"/>
                <w:numId w:val="1"/>
              </w:numPr>
              <w:ind w:left="257" w:hanging="284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możliwość wydzi</w:t>
            </w:r>
            <w:r w:rsidR="00F95921" w:rsidRPr="00531614">
              <w:rPr>
                <w:sz w:val="20"/>
                <w:szCs w:val="20"/>
              </w:rPr>
              <w:t>e</w:t>
            </w:r>
            <w:r w:rsidRPr="00531614">
              <w:rPr>
                <w:sz w:val="20"/>
                <w:szCs w:val="20"/>
              </w:rPr>
              <w:t>lania działek o powierzchni od ok. 10</w:t>
            </w:r>
            <w:r w:rsidR="00C22D22" w:rsidRPr="00531614">
              <w:rPr>
                <w:sz w:val="20"/>
                <w:szCs w:val="20"/>
              </w:rPr>
              <w:t>-15</w:t>
            </w:r>
            <w:r w:rsidRPr="00531614">
              <w:rPr>
                <w:sz w:val="20"/>
                <w:szCs w:val="20"/>
              </w:rPr>
              <w:t xml:space="preserve"> ar</w:t>
            </w:r>
          </w:p>
          <w:p w14:paraId="697A7337" w14:textId="77777777" w:rsidR="00132D27" w:rsidRPr="00531614" w:rsidRDefault="00132D27" w:rsidP="00F95921">
            <w:pPr>
              <w:pStyle w:val="Akapitzlist"/>
              <w:numPr>
                <w:ilvl w:val="0"/>
                <w:numId w:val="1"/>
              </w:numPr>
              <w:ind w:left="257" w:hanging="284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możliwość budowy bud. mieszkalnych jednorodzinnych o pow. od ok. 100-150 m</w:t>
            </w:r>
            <w:r w:rsidRPr="00531614">
              <w:rPr>
                <w:sz w:val="20"/>
                <w:szCs w:val="20"/>
                <w:vertAlign w:val="superscript"/>
              </w:rPr>
              <w:t>2</w:t>
            </w:r>
          </w:p>
          <w:p w14:paraId="19A2E21E" w14:textId="3D0F4F14" w:rsidR="00C22D22" w:rsidRPr="00531614" w:rsidRDefault="00C22D22" w:rsidP="00F95921">
            <w:pPr>
              <w:pStyle w:val="Akapitzlist"/>
              <w:numPr>
                <w:ilvl w:val="0"/>
                <w:numId w:val="1"/>
              </w:numPr>
              <w:ind w:left="257" w:hanging="284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możliwość budowy domków rekreacyjnych</w:t>
            </w:r>
            <w:r w:rsidR="00531614" w:rsidRPr="00531614">
              <w:rPr>
                <w:sz w:val="20"/>
                <w:szCs w:val="20"/>
              </w:rPr>
              <w:t xml:space="preserve"> na części działki objętej obszarem ZP1</w:t>
            </w:r>
          </w:p>
        </w:tc>
        <w:tc>
          <w:tcPr>
            <w:tcW w:w="3483" w:type="dxa"/>
          </w:tcPr>
          <w:p w14:paraId="18C96A46" w14:textId="23CB9640" w:rsidR="00E12C55" w:rsidRPr="00531614" w:rsidRDefault="00E12C55" w:rsidP="00E12C5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Działka wskazana we wniosku leży w </w:t>
            </w:r>
            <w:r w:rsidR="00961B90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znacznej części w 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granicach obszaru objętego zmianą planu.</w:t>
            </w:r>
          </w:p>
          <w:p w14:paraId="01FEBCF3" w14:textId="19D3284C" w:rsidR="009104BC" w:rsidRPr="00531614" w:rsidRDefault="00531614" w:rsidP="009104BC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C22D22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niosek w 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części dot. pkt 1-3 </w:t>
            </w:r>
            <w:r w:rsidR="009104BC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wchodzi w zakres merytoryczny </w:t>
            </w:r>
            <w:r w:rsidR="00B5586C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zmiany </w:t>
            </w:r>
            <w:r w:rsidR="009104BC" w:rsidRPr="00531614">
              <w:rPr>
                <w:rFonts w:eastAsia="Times New Roman"/>
                <w:sz w:val="20"/>
                <w:szCs w:val="20"/>
                <w:lang w:eastAsia="pl-PL"/>
              </w:rPr>
              <w:t>planu</w:t>
            </w:r>
            <w:r w:rsidR="00F95921" w:rsidRPr="00531614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 Teren oznaczony symbolem ZP1 nie jest objęty zmianą, stąd brak możliwości uwzględnienia żądania określonego w pkt 4</w:t>
            </w:r>
          </w:p>
          <w:p w14:paraId="2CD7BA62" w14:textId="143D8C11" w:rsidR="00F95921" w:rsidRPr="00531614" w:rsidRDefault="00F95921" w:rsidP="00C22D22">
            <w:pPr>
              <w:rPr>
                <w:sz w:val="20"/>
                <w:szCs w:val="20"/>
              </w:rPr>
            </w:pPr>
            <w:r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Wskazane </w:t>
            </w:r>
            <w:r w:rsidR="00531614" w:rsidRPr="00531614">
              <w:rPr>
                <w:rFonts w:eastAsia="Times New Roman"/>
                <w:sz w:val="20"/>
                <w:szCs w:val="20"/>
                <w:lang w:eastAsia="pl-PL"/>
              </w:rPr>
              <w:t>uwzględnienie wniosku w odniesieniu do pkt 1-3.</w:t>
            </w:r>
          </w:p>
        </w:tc>
        <w:tc>
          <w:tcPr>
            <w:tcW w:w="2449" w:type="dxa"/>
          </w:tcPr>
          <w:p w14:paraId="6B160C4E" w14:textId="77777777" w:rsidR="009104BC" w:rsidRPr="00531614" w:rsidRDefault="00F95921" w:rsidP="00F95921">
            <w:pPr>
              <w:rPr>
                <w:sz w:val="20"/>
                <w:szCs w:val="20"/>
              </w:rPr>
            </w:pP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C22D22" w:rsidRPr="00531614">
              <w:rPr>
                <w:rFonts w:eastAsia="Times New Roman"/>
                <w:sz w:val="20"/>
                <w:szCs w:val="20"/>
                <w:lang w:eastAsia="pl-PL"/>
              </w:rPr>
              <w:t>niosek złożony w okresie trwania konsultacji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="00C22D22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6D1FEF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niosek </w:t>
            </w:r>
            <w:r w:rsidR="00C22D22" w:rsidRPr="00531614">
              <w:rPr>
                <w:rFonts w:eastAsia="Times New Roman"/>
                <w:sz w:val="20"/>
                <w:szCs w:val="20"/>
                <w:lang w:eastAsia="pl-PL"/>
              </w:rPr>
              <w:t>złożony w terminie wyznaczonym do składania wniosków formalnych</w:t>
            </w:r>
          </w:p>
        </w:tc>
      </w:tr>
      <w:tr w:rsidR="00531614" w:rsidRPr="00531614" w14:paraId="26B7A079" w14:textId="77777777" w:rsidTr="00987437">
        <w:tc>
          <w:tcPr>
            <w:tcW w:w="562" w:type="dxa"/>
          </w:tcPr>
          <w:p w14:paraId="6731F7AE" w14:textId="77777777" w:rsidR="009104BC" w:rsidRPr="00531614" w:rsidRDefault="00F95921" w:rsidP="009104BC">
            <w:r w:rsidRPr="00531614">
              <w:t>2</w:t>
            </w:r>
            <w:r w:rsidR="009104BC" w:rsidRPr="00531614">
              <w:t>.</w:t>
            </w:r>
          </w:p>
        </w:tc>
        <w:tc>
          <w:tcPr>
            <w:tcW w:w="1620" w:type="dxa"/>
          </w:tcPr>
          <w:p w14:paraId="76213C69" w14:textId="77777777" w:rsidR="00635387" w:rsidRPr="00531614" w:rsidRDefault="00714B2C" w:rsidP="00714B2C">
            <w:pPr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10</w:t>
            </w:r>
            <w:r w:rsidR="00635387" w:rsidRPr="00531614">
              <w:rPr>
                <w:sz w:val="20"/>
                <w:szCs w:val="20"/>
              </w:rPr>
              <w:t>.</w:t>
            </w:r>
            <w:r w:rsidRPr="00531614">
              <w:rPr>
                <w:sz w:val="20"/>
                <w:szCs w:val="20"/>
              </w:rPr>
              <w:t>09</w:t>
            </w:r>
            <w:r w:rsidR="00635387" w:rsidRPr="00531614">
              <w:rPr>
                <w:sz w:val="20"/>
                <w:szCs w:val="20"/>
              </w:rPr>
              <w:t>.2020</w:t>
            </w:r>
          </w:p>
        </w:tc>
        <w:tc>
          <w:tcPr>
            <w:tcW w:w="1701" w:type="dxa"/>
          </w:tcPr>
          <w:p w14:paraId="74178D84" w14:textId="77777777" w:rsidR="009104BC" w:rsidRPr="00531614" w:rsidRDefault="00DE2512" w:rsidP="009104BC">
            <w:pPr>
              <w:jc w:val="center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7</w:t>
            </w:r>
            <w:r w:rsidR="00714B2C" w:rsidRPr="00531614">
              <w:rPr>
                <w:sz w:val="20"/>
                <w:szCs w:val="20"/>
              </w:rPr>
              <w:t>1/19, 71/23</w:t>
            </w:r>
          </w:p>
          <w:p w14:paraId="469CFE29" w14:textId="266CD4B1" w:rsidR="00987437" w:rsidRPr="00531614" w:rsidRDefault="00BD5DFD" w:rsidP="00BD5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obręb: </w:t>
            </w:r>
            <w:r w:rsidR="00987437" w:rsidRPr="00531614">
              <w:rPr>
                <w:sz w:val="20"/>
                <w:szCs w:val="20"/>
              </w:rPr>
              <w:t>Wola Postoł</w:t>
            </w:r>
            <w:r>
              <w:rPr>
                <w:sz w:val="20"/>
                <w:szCs w:val="20"/>
              </w:rPr>
              <w:t>owa</w:t>
            </w:r>
          </w:p>
        </w:tc>
        <w:tc>
          <w:tcPr>
            <w:tcW w:w="4962" w:type="dxa"/>
          </w:tcPr>
          <w:p w14:paraId="0FCF3274" w14:textId="77777777" w:rsidR="00987437" w:rsidRPr="00531614" w:rsidRDefault="00714B2C" w:rsidP="00F95921">
            <w:pPr>
              <w:pStyle w:val="Akapitzlist"/>
              <w:numPr>
                <w:ilvl w:val="0"/>
                <w:numId w:val="3"/>
              </w:numPr>
              <w:ind w:left="257" w:hanging="284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 xml:space="preserve">usunięcie z terenu wskazanych działek </w:t>
            </w:r>
            <w:r w:rsidR="00987437" w:rsidRPr="00531614">
              <w:rPr>
                <w:sz w:val="20"/>
                <w:szCs w:val="20"/>
              </w:rPr>
              <w:t>drogi wew</w:t>
            </w:r>
            <w:r w:rsidRPr="00531614">
              <w:rPr>
                <w:sz w:val="20"/>
                <w:szCs w:val="20"/>
              </w:rPr>
              <w:t xml:space="preserve">nętrznej oznaczonej w planie symbolem </w:t>
            </w:r>
            <w:r w:rsidR="00987437" w:rsidRPr="00531614">
              <w:rPr>
                <w:sz w:val="20"/>
                <w:szCs w:val="20"/>
              </w:rPr>
              <w:t xml:space="preserve"> KD-W2.2</w:t>
            </w:r>
          </w:p>
          <w:p w14:paraId="1ACF5187" w14:textId="77777777" w:rsidR="00714B2C" w:rsidRPr="00531614" w:rsidRDefault="00714B2C" w:rsidP="00F95921">
            <w:pPr>
              <w:pStyle w:val="Akapitzlist"/>
              <w:numPr>
                <w:ilvl w:val="0"/>
                <w:numId w:val="3"/>
              </w:numPr>
              <w:ind w:left="257" w:hanging="284"/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objęcie rozpoczętą procedurą również sąsiadujących działek</w:t>
            </w:r>
          </w:p>
          <w:p w14:paraId="1E77632A" w14:textId="77777777" w:rsidR="00987437" w:rsidRPr="00531614" w:rsidRDefault="00987437" w:rsidP="00987437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</w:tcPr>
          <w:p w14:paraId="652401CC" w14:textId="77777777" w:rsidR="00E12C55" w:rsidRPr="00531614" w:rsidRDefault="00E12C55" w:rsidP="009104BC">
            <w:pPr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Działki wskazane we wniosku tylko częściowo leżą w granicach obszaru objętego zmianą planu.</w:t>
            </w:r>
          </w:p>
          <w:p w14:paraId="2908E1E2" w14:textId="0F4DCB10" w:rsidR="00C22D22" w:rsidRPr="00531614" w:rsidRDefault="00E12C55" w:rsidP="00531614">
            <w:pPr>
              <w:rPr>
                <w:rFonts w:eastAsia="Times New Roman"/>
                <w:strike/>
                <w:sz w:val="20"/>
                <w:szCs w:val="20"/>
                <w:lang w:eastAsia="pl-PL"/>
              </w:rPr>
            </w:pPr>
            <w:r w:rsidRPr="00531614">
              <w:rPr>
                <w:sz w:val="20"/>
                <w:szCs w:val="20"/>
              </w:rPr>
              <w:t>D</w:t>
            </w:r>
            <w:r w:rsidR="00987437" w:rsidRPr="00531614">
              <w:rPr>
                <w:sz w:val="20"/>
                <w:szCs w:val="20"/>
              </w:rPr>
              <w:t>roga KD-W2.2</w:t>
            </w:r>
            <w:r w:rsidRPr="00531614">
              <w:rPr>
                <w:sz w:val="20"/>
                <w:szCs w:val="20"/>
              </w:rPr>
              <w:t>,</w:t>
            </w:r>
            <w:r w:rsidR="00987437" w:rsidRPr="00531614">
              <w:rPr>
                <w:sz w:val="20"/>
                <w:szCs w:val="20"/>
              </w:rPr>
              <w:t xml:space="preserve"> </w:t>
            </w:r>
            <w:r w:rsidR="00714B2C" w:rsidRPr="00531614">
              <w:rPr>
                <w:sz w:val="20"/>
                <w:szCs w:val="20"/>
              </w:rPr>
              <w:t>jak również tereny sąsiednie</w:t>
            </w:r>
            <w:r w:rsidRPr="00531614">
              <w:rPr>
                <w:sz w:val="20"/>
                <w:szCs w:val="20"/>
              </w:rPr>
              <w:t>,</w:t>
            </w:r>
            <w:r w:rsidR="00714B2C" w:rsidRPr="00531614">
              <w:rPr>
                <w:sz w:val="20"/>
                <w:szCs w:val="20"/>
              </w:rPr>
              <w:t xml:space="preserve"> </w:t>
            </w:r>
            <w:r w:rsidRPr="00531614">
              <w:rPr>
                <w:sz w:val="20"/>
                <w:szCs w:val="20"/>
              </w:rPr>
              <w:t>nie są objęte zmianą planu.</w:t>
            </w:r>
            <w:r w:rsidR="00714B2C" w:rsidRPr="00531614">
              <w:rPr>
                <w:sz w:val="20"/>
                <w:szCs w:val="20"/>
              </w:rPr>
              <w:t xml:space="preserve"> </w:t>
            </w:r>
          </w:p>
          <w:p w14:paraId="54CE58EB" w14:textId="77777777" w:rsidR="00F95921" w:rsidRPr="00531614" w:rsidRDefault="00E12C55" w:rsidP="009104BC">
            <w:pPr>
              <w:rPr>
                <w:sz w:val="20"/>
                <w:szCs w:val="20"/>
              </w:rPr>
            </w:pPr>
            <w:r w:rsidRPr="00531614">
              <w:rPr>
                <w:sz w:val="20"/>
                <w:szCs w:val="20"/>
              </w:rPr>
              <w:t>Brak możliwości uwzględnienia wniosku.</w:t>
            </w:r>
          </w:p>
          <w:p w14:paraId="0B360398" w14:textId="77777777" w:rsidR="009104BC" w:rsidRPr="00531614" w:rsidRDefault="009104BC" w:rsidP="009104BC">
            <w:pPr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323497FD" w14:textId="77777777" w:rsidR="00037704" w:rsidRPr="00531614" w:rsidRDefault="00F95921" w:rsidP="00F95921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714B2C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niosek złożony </w:t>
            </w:r>
            <w:r w:rsidR="00FB6623" w:rsidRPr="00531614">
              <w:rPr>
                <w:rFonts w:eastAsia="Times New Roman"/>
                <w:sz w:val="20"/>
                <w:szCs w:val="20"/>
                <w:lang w:eastAsia="pl-PL"/>
              </w:rPr>
              <w:t>w okresie trwania konsultacji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="00714B2C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531614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6D1FEF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niosek </w:t>
            </w:r>
            <w:r w:rsidR="00714B2C" w:rsidRPr="00531614">
              <w:rPr>
                <w:rFonts w:eastAsia="Times New Roman"/>
                <w:sz w:val="20"/>
                <w:szCs w:val="20"/>
                <w:lang w:eastAsia="pl-PL"/>
              </w:rPr>
              <w:t xml:space="preserve">złożony w terminie </w:t>
            </w:r>
            <w:r w:rsidR="00C22D22" w:rsidRPr="00531614">
              <w:rPr>
                <w:rFonts w:eastAsia="Times New Roman"/>
                <w:sz w:val="20"/>
                <w:szCs w:val="20"/>
                <w:lang w:eastAsia="pl-PL"/>
              </w:rPr>
              <w:t>wyznaczonym do składania wniosków formalnych</w:t>
            </w:r>
          </w:p>
        </w:tc>
      </w:tr>
    </w:tbl>
    <w:p w14:paraId="6D941A72" w14:textId="77777777" w:rsidR="00DA4087" w:rsidRPr="00DA4087" w:rsidRDefault="00DA4087" w:rsidP="009104BC"/>
    <w:sectPr w:rsidR="00DA4087" w:rsidRPr="00DA4087" w:rsidSect="006D1FE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6978"/>
    <w:multiLevelType w:val="hybridMultilevel"/>
    <w:tmpl w:val="158E44FE"/>
    <w:lvl w:ilvl="0" w:tplc="C144C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3439"/>
    <w:multiLevelType w:val="hybridMultilevel"/>
    <w:tmpl w:val="5A18B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E0934"/>
    <w:multiLevelType w:val="hybridMultilevel"/>
    <w:tmpl w:val="5F1A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236A2"/>
    <w:multiLevelType w:val="hybridMultilevel"/>
    <w:tmpl w:val="393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7"/>
    <w:rsid w:val="00037704"/>
    <w:rsid w:val="00132D27"/>
    <w:rsid w:val="001467CD"/>
    <w:rsid w:val="002365B0"/>
    <w:rsid w:val="004204D6"/>
    <w:rsid w:val="00431D16"/>
    <w:rsid w:val="00531614"/>
    <w:rsid w:val="005E4C65"/>
    <w:rsid w:val="00635387"/>
    <w:rsid w:val="006D1FEF"/>
    <w:rsid w:val="00714B2C"/>
    <w:rsid w:val="009104BC"/>
    <w:rsid w:val="00961B90"/>
    <w:rsid w:val="00987437"/>
    <w:rsid w:val="00A5432D"/>
    <w:rsid w:val="00AB2336"/>
    <w:rsid w:val="00B5586C"/>
    <w:rsid w:val="00BD5DFD"/>
    <w:rsid w:val="00BF41FC"/>
    <w:rsid w:val="00C22D22"/>
    <w:rsid w:val="00DA4087"/>
    <w:rsid w:val="00DE2512"/>
    <w:rsid w:val="00E12C55"/>
    <w:rsid w:val="00F2212F"/>
    <w:rsid w:val="00F95921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83E0"/>
  <w15:chartTrackingRefBased/>
  <w15:docId w15:val="{8041F60A-F6A5-491A-A3AE-4568AD51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59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5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2020-12-14T08:00:00Z</dcterms:created>
  <dcterms:modified xsi:type="dcterms:W3CDTF">2020-12-14T08:00:00Z</dcterms:modified>
</cp:coreProperties>
</file>